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54A8" w:rsidRDefault="001D54A8" w:rsidP="0072350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31230" cy="8526408"/>
            <wp:effectExtent l="0" t="0" r="7620" b="8255"/>
            <wp:docPr id="1" name="Рисунок 1" descr="C:\Users\Comp\Desktop\СКАНЫ 4.09\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1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26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A8" w:rsidRDefault="001D54A8" w:rsidP="0072350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D54A8" w:rsidRDefault="001D54A8" w:rsidP="0072350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D54A8" w:rsidRDefault="001D54A8" w:rsidP="0072350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D54A8" w:rsidRDefault="001D54A8" w:rsidP="0072350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D54A8" w:rsidRDefault="001D54A8" w:rsidP="0072350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3C65" w:rsidRPr="00FA5A16" w:rsidRDefault="001D54A8" w:rsidP="001D54A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31230" cy="8526408"/>
            <wp:effectExtent l="0" t="0" r="7620" b="8255"/>
            <wp:docPr id="2" name="Рисунок 2" descr="C:\Users\Comp\Desktop\СКАНЫ 4.09\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18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26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72350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621FF" w:rsidRDefault="001621FF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621FF" w:rsidRDefault="001621FF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33C65" w:rsidRDefault="00133C65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33C65" w:rsidRDefault="00133C65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621FF" w:rsidRDefault="001621FF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1621FF" w:rsidRPr="00DB597C" w:rsidRDefault="001621FF" w:rsidP="0072350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модуля……………………………………………..…</w:t>
      </w:r>
      <w:r w:rsidR="001E4EBA">
        <w:rPr>
          <w:rFonts w:ascii="Times New Roman" w:eastAsia="Times New Roman" w:hAnsi="Times New Roman"/>
          <w:sz w:val="24"/>
          <w:szCs w:val="24"/>
          <w:lang w:val="en-US" w:eastAsia="ru-RU"/>
        </w:rPr>
        <w:t>.4</w:t>
      </w: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Характеристика образовательного 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модуля……………………………………………5</w:t>
      </w: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ного модуля………………………………………………….</w:t>
      </w:r>
      <w:r w:rsidR="001E4EBA" w:rsidRPr="001E4EB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хся</w:t>
      </w:r>
      <w:proofErr w:type="gramEnd"/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модуля…………………..10</w:t>
      </w: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модуля…………………………………...12</w:t>
      </w:r>
    </w:p>
    <w:p w:rsidR="00DB597C" w:rsidRPr="00DB597C" w:rsidRDefault="00DB597C" w:rsidP="00723509">
      <w:pPr>
        <w:numPr>
          <w:ilvl w:val="1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 xml:space="preserve">Стилистика английского </w:t>
      </w:r>
      <w:r w:rsidR="002048D9">
        <w:rPr>
          <w:rFonts w:ascii="Times New Roman" w:eastAsia="Times New Roman" w:hAnsi="Times New Roman"/>
          <w:sz w:val="24"/>
          <w:szCs w:val="24"/>
          <w:lang w:eastAsia="ru-RU"/>
        </w:rPr>
        <w:t>языка</w:t>
      </w:r>
      <w:r w:rsidR="002048D9" w:rsidRPr="00DB597C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2048D9">
        <w:rPr>
          <w:rFonts w:ascii="Times New Roman" w:eastAsia="Times New Roman" w:hAnsi="Times New Roman"/>
          <w:sz w:val="24"/>
          <w:szCs w:val="24"/>
          <w:lang w:eastAsia="ru-RU"/>
        </w:rPr>
        <w:t>……...</w:t>
      </w:r>
      <w:r w:rsidR="001E4EBA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B597C" w:rsidRPr="00DB597C" w:rsidRDefault="00DB597C" w:rsidP="00723509">
      <w:pPr>
        <w:numPr>
          <w:ilvl w:val="1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16152">
        <w:rPr>
          <w:rFonts w:ascii="Times New Roman" w:eastAsia="Times New Roman" w:hAnsi="Times New Roman"/>
          <w:sz w:val="24"/>
          <w:szCs w:val="24"/>
          <w:lang w:eastAsia="ru-RU"/>
        </w:rPr>
        <w:t xml:space="preserve">Стилистическая интерпретация </w:t>
      </w:r>
      <w:r w:rsidR="00661923">
        <w:rPr>
          <w:rFonts w:ascii="Times New Roman" w:eastAsia="Times New Roman" w:hAnsi="Times New Roman"/>
          <w:sz w:val="24"/>
          <w:szCs w:val="24"/>
          <w:lang w:eastAsia="ru-RU"/>
        </w:rPr>
        <w:t>текста</w:t>
      </w:r>
      <w:r w:rsidR="00661923" w:rsidRPr="00DB597C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="00316152">
        <w:rPr>
          <w:rFonts w:ascii="Times New Roman" w:eastAsia="Times New Roman" w:hAnsi="Times New Roman"/>
          <w:sz w:val="24"/>
          <w:szCs w:val="24"/>
          <w:lang w:eastAsia="ru-RU"/>
        </w:rPr>
        <w:t>…………18</w:t>
      </w:r>
    </w:p>
    <w:p w:rsidR="00DB597C" w:rsidRPr="00661923" w:rsidRDefault="00661923" w:rsidP="00723509">
      <w:pPr>
        <w:numPr>
          <w:ilvl w:val="1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Pr="0066192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«Теория и практика перевода» …………………………23</w:t>
      </w:r>
    </w:p>
    <w:p w:rsidR="00661923" w:rsidRPr="00661923" w:rsidRDefault="00661923" w:rsidP="00723509">
      <w:pPr>
        <w:numPr>
          <w:ilvl w:val="1"/>
          <w:numId w:val="2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Pr="0066192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«Теория и практика технического перевода» …………30</w:t>
      </w: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практики………………………………………………………………….….</w:t>
      </w:r>
    </w:p>
    <w:p w:rsidR="00DB597C" w:rsidRPr="00DB597C" w:rsidRDefault="00DB597C" w:rsidP="00723509">
      <w:pPr>
        <w:numPr>
          <w:ilvl w:val="0"/>
          <w:numId w:val="29"/>
        </w:numPr>
        <w:spacing w:after="0" w:line="360" w:lineRule="auto"/>
        <w:ind w:left="0" w:firstLine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</w:p>
    <w:p w:rsidR="00DB597C" w:rsidRPr="00DB597C" w:rsidRDefault="00DB597C" w:rsidP="0072350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72350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E0736" w:rsidRDefault="004E0736" w:rsidP="004E0736">
      <w:pPr>
        <w:spacing w:after="120" w:line="360" w:lineRule="auto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0736" w:rsidRPr="00DB597C" w:rsidRDefault="004E0736" w:rsidP="004E0736">
      <w:pPr>
        <w:spacing w:after="120" w:line="360" w:lineRule="auto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«К.М.15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Лингвостилистика и основы перевода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» ориентирован на подготовку студентов 5 курса </w:t>
      </w:r>
      <w:proofErr w:type="spell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подготовки 44.03.05 Педагогическое образование (с двумя профилями подготовки)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по профилю «Иностранный (английский) язык и Начальное образование».</w:t>
      </w:r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Проекти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рование программы модуля «К.М.15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36CEB">
        <w:t xml:space="preserve">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Лингвостилистика и основы перевода» осуществлено в рамках системного, </w:t>
      </w:r>
      <w:proofErr w:type="spell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</w:t>
      </w:r>
      <w:r w:rsidRPr="00D36CEB">
        <w:t xml:space="preserve">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зависимости.</w:t>
      </w:r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proofErr w:type="spell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положенный в основу построения модуля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C4CD9">
        <w:rPr>
          <w:rFonts w:ascii="Times New Roman" w:eastAsia="Times New Roman" w:hAnsi="Times New Roman"/>
          <w:sz w:val="24"/>
          <w:szCs w:val="24"/>
          <w:lang w:eastAsia="ru-RU"/>
        </w:rPr>
        <w:t xml:space="preserve">«К.М.15. </w:t>
      </w:r>
      <w:proofErr w:type="gramStart"/>
      <w:r w:rsidRPr="003C4CD9">
        <w:rPr>
          <w:rFonts w:ascii="Times New Roman" w:eastAsia="Times New Roman" w:hAnsi="Times New Roman"/>
          <w:sz w:val="24"/>
          <w:szCs w:val="24"/>
          <w:lang w:eastAsia="ru-RU"/>
        </w:rPr>
        <w:t>Лингвостилистика и основы перевода»,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</w:t>
      </w:r>
      <w:proofErr w:type="gramEnd"/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3C4CD9">
        <w:rPr>
          <w:rFonts w:ascii="Times New Roman" w:eastAsia="Times New Roman" w:hAnsi="Times New Roman"/>
          <w:sz w:val="24"/>
          <w:szCs w:val="24"/>
          <w:lang w:eastAsia="ru-RU"/>
        </w:rPr>
        <w:t xml:space="preserve">К.М.15. Лингвостилистика и основы перевода»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англоязычного текста» строится в соответствии с </w:t>
      </w:r>
      <w:proofErr w:type="spell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компетентностным</w:t>
      </w:r>
      <w:proofErr w:type="spell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подходом, предполагающим формирование у студентов иноязычной коммуникативной компетенции. Процесс обучения, основанный на </w:t>
      </w:r>
      <w:proofErr w:type="spell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компетентностном</w:t>
      </w:r>
      <w:proofErr w:type="spell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подходе, направлен на формирование способности </w:t>
      </w:r>
      <w:proofErr w:type="gramStart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proofErr w:type="gramEnd"/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 xml:space="preserve"> иноязычное общение в условиях межличностной и межкультурной коммуникации.</w:t>
      </w:r>
    </w:p>
    <w:p w:rsidR="004E0736" w:rsidRPr="00D36CEB" w:rsidRDefault="004E0736" w:rsidP="004E07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</w:t>
      </w:r>
      <w:r w:rsidRPr="00D36CEB">
        <w:rPr>
          <w:rFonts w:ascii="Times New Roman" w:eastAsia="Times New Roman" w:hAnsi="Times New Roman"/>
          <w:sz w:val="24"/>
          <w:szCs w:val="24"/>
          <w:lang w:eastAsia="ru-RU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4E0736" w:rsidRPr="00DB597C" w:rsidRDefault="004E0736" w:rsidP="004E0736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E0736" w:rsidRPr="00DB597C" w:rsidRDefault="004E0736" w:rsidP="004E0736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E0736" w:rsidRDefault="004E0736" w:rsidP="004E073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4E0736" w:rsidRDefault="004E0736" w:rsidP="004E073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овладения системой знаний о культуре стран изучаемого языка, правилами речевого общения, умения применять полученные знания для задач межличностного и межкультурного общения с учетом правил англоязычного этикета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E0736" w:rsidRDefault="004E0736" w:rsidP="004E073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4E0736" w:rsidRDefault="004E0736" w:rsidP="004E073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>
        <w:t xml:space="preserve"> </w:t>
      </w:r>
      <w:r>
        <w:rPr>
          <w:rFonts w:ascii="Times New Roman" w:hAnsi="Times New Roman"/>
          <w:sz w:val="24"/>
          <w:szCs w:val="24"/>
        </w:rPr>
        <w:t xml:space="preserve">Обеспечить условия для развития умений логически верно, аргументировано и ясно </w:t>
      </w:r>
      <w:proofErr w:type="gramStart"/>
      <w:r>
        <w:rPr>
          <w:rFonts w:ascii="Times New Roman" w:hAnsi="Times New Roman"/>
          <w:sz w:val="24"/>
          <w:szCs w:val="24"/>
        </w:rPr>
        <w:t>строить</w:t>
      </w:r>
      <w:proofErr w:type="gramEnd"/>
      <w:r>
        <w:rPr>
          <w:rFonts w:ascii="Times New Roman" w:hAnsi="Times New Roman"/>
          <w:sz w:val="24"/>
          <w:szCs w:val="24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4E0736" w:rsidRDefault="004E0736" w:rsidP="004E073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E0736" w:rsidRDefault="004E0736" w:rsidP="004E0736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УК-1 </w:t>
      </w:r>
      <w:r w:rsidRPr="00852177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4E0736" w:rsidRDefault="004E0736" w:rsidP="004E0736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УК.1.1. </w:t>
      </w:r>
      <w:r w:rsidRPr="007F3B0D">
        <w:rPr>
          <w:rFonts w:ascii="Times New Roman" w:eastAsia="Times New Roman" w:hAnsi="Times New Roman"/>
          <w:sz w:val="24"/>
          <w:szCs w:val="24"/>
          <w:lang w:eastAsia="ru-RU"/>
        </w:rPr>
        <w:t>Выбирает источники информации, адекватные поставленным задачам и соответствующие научному мировоззрению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4E0736" w:rsidRPr="007F3B0D" w:rsidRDefault="004E0736" w:rsidP="004E0736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3B0D">
        <w:rPr>
          <w:rFonts w:ascii="Times New Roman" w:eastAsia="Times New Roman" w:hAnsi="Times New Roman"/>
          <w:sz w:val="24"/>
          <w:szCs w:val="24"/>
          <w:lang w:eastAsia="ru-RU"/>
        </w:rPr>
        <w:t xml:space="preserve">УК.1.5. Определяет рациональные идеи для решения поставленных задач в рамках научного мировоззрения </w:t>
      </w:r>
    </w:p>
    <w:p w:rsidR="004E0736" w:rsidRPr="00C63C41" w:rsidRDefault="004E0736" w:rsidP="004E0736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b/>
          <w:sz w:val="24"/>
          <w:szCs w:val="24"/>
          <w:lang w:eastAsia="ru-RU"/>
        </w:rPr>
        <w:t>УК-4</w:t>
      </w: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4E0736" w:rsidRPr="00C63C41" w:rsidRDefault="004E0736" w:rsidP="004E0736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42A8">
        <w:rPr>
          <w:rFonts w:ascii="Times New Roman" w:eastAsia="Times New Roman" w:hAnsi="Times New Roman"/>
          <w:b/>
          <w:sz w:val="24"/>
          <w:szCs w:val="24"/>
          <w:lang w:eastAsia="ru-RU"/>
        </w:rPr>
        <w:t>ОПК-8</w:t>
      </w:r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  <w:t>ОПК.8.1.</w:t>
      </w:r>
      <w:r w:rsidRPr="003D42A8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специальные научные знания в </w:t>
      </w:r>
      <w:proofErr w:type="spellStart"/>
      <w:r w:rsidRPr="003D42A8">
        <w:rPr>
          <w:rFonts w:ascii="Times New Roman" w:eastAsia="Times New Roman" w:hAnsi="Times New Roman"/>
          <w:sz w:val="24"/>
          <w:szCs w:val="24"/>
          <w:lang w:eastAsia="ru-RU"/>
        </w:rPr>
        <w:t>т.ч</w:t>
      </w:r>
      <w:proofErr w:type="spellEnd"/>
      <w:r w:rsidRPr="003D42A8">
        <w:rPr>
          <w:rFonts w:ascii="Times New Roman" w:eastAsia="Times New Roman" w:hAnsi="Times New Roman"/>
          <w:sz w:val="24"/>
          <w:szCs w:val="24"/>
          <w:lang w:eastAsia="ru-RU"/>
        </w:rPr>
        <w:t>. в предметной области</w:t>
      </w:r>
    </w:p>
    <w:p w:rsidR="004E0736" w:rsidRDefault="004E0736" w:rsidP="004E0736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4E0736" w:rsidRPr="00C63C41" w:rsidRDefault="004E0736" w:rsidP="004E0736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ПК.2.2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F3B0D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7F3B0D">
        <w:rPr>
          <w:rFonts w:ascii="Times New Roman" w:eastAsia="Times New Roman" w:hAnsi="Times New Roman"/>
          <w:sz w:val="24"/>
          <w:szCs w:val="24"/>
          <w:lang w:eastAsia="ru-RU"/>
        </w:rPr>
        <w:t>рименяет электронные средства сопровождения образовательного процесса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0"/>
        <w:gridCol w:w="2361"/>
        <w:gridCol w:w="2326"/>
        <w:gridCol w:w="2031"/>
        <w:gridCol w:w="2226"/>
      </w:tblGrid>
      <w:tr w:rsidR="004E0736" w:rsidTr="00197BA1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E0736" w:rsidRDefault="004E0736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736" w:rsidRDefault="004E0736" w:rsidP="00197BA1">
            <w:pPr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4E0736" w:rsidRDefault="004E0736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E0736" w:rsidTr="00197BA1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екстов, формулировать свою точку зрения на иностранном языке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ОПК8.1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4E0736" w:rsidRDefault="004E0736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4E0736" w:rsidRDefault="004E0736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групповая </w:t>
            </w:r>
          </w:p>
          <w:p w:rsidR="004E0736" w:rsidRDefault="004E0736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Тестирование, контрольная работа, </w:t>
            </w:r>
          </w:p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4E0736" w:rsidTr="00197BA1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влияние, оказываемое разными стилистическими приемами на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слушающего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воспринимающего информацию и осуществлять критический анализ профессиональной и  социокультурной  информации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ОПК8.1</w:t>
            </w:r>
          </w:p>
          <w:p w:rsidR="004E0736" w:rsidRDefault="004E0736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групповая </w:t>
            </w:r>
          </w:p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Тестирование, контрольная работа, </w:t>
            </w:r>
          </w:p>
          <w:p w:rsidR="004E0736" w:rsidRDefault="004E0736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E0736" w:rsidRDefault="004E0736" w:rsidP="004E0736">
      <w:pPr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eastAsia="Times New Roman"/>
          <w:sz w:val="24"/>
          <w:lang w:eastAsia="ru-RU"/>
        </w:rPr>
        <w:t xml:space="preserve"> Зимина</w:t>
      </w:r>
      <w:r>
        <w:rPr>
          <w:rFonts w:ascii="Times New Roman" w:eastAsia="Times New Roman" w:hAnsi="Times New Roman"/>
          <w:sz w:val="24"/>
          <w:lang w:eastAsia="ru-RU"/>
        </w:rPr>
        <w:t xml:space="preserve"> М.В., ст. преп. кафедры теории и практики иностранных языков и лингводидактики</w:t>
      </w:r>
    </w:p>
    <w:p w:rsidR="004E0736" w:rsidRDefault="004E0736" w:rsidP="004E0736">
      <w:pPr>
        <w:spacing w:after="0" w:line="360" w:lineRule="auto"/>
        <w:contextualSpacing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lang w:eastAsia="ru-RU"/>
        </w:rPr>
        <w:t xml:space="preserve"> Быкова Л.М., ст. преп. кафедры теории и практики иностранных языков и лингводидактики</w:t>
      </w:r>
    </w:p>
    <w:p w:rsidR="004E0736" w:rsidRDefault="004E0736" w:rsidP="004E0736">
      <w:pPr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Перова Т.А., ст. преп. кафедры теории и практики иностранных языков и лингводидактики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«Лингвостилистика и теория перевода» является обязательным в структуре программы универсального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Включение студентов в содержание данного модуля возможно при условии успешного овладения модулей «Современный английский язык и его функционирование», «Английский язык в синхронии и диахронии» направления «Педагогическое образование».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Место модуля в ОПОП: данный модуль является предшествующим для модуля «Стратегии и тактики обучения иностранным языкам».</w:t>
      </w:r>
    </w:p>
    <w:p w:rsidR="004E0736" w:rsidRDefault="004E0736" w:rsidP="004E0736">
      <w:pPr>
        <w:shd w:val="clear" w:color="auto" w:fill="FFFFFF"/>
        <w:tabs>
          <w:tab w:val="left" w:pos="1123"/>
        </w:tabs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Необходимым условием изучения данного модуля является уровень владения иностранным языком В2-С1(ОК-4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взаимодействия;) в соответствии с общеевропейской шкалой компетенций и прохождение предусмотренных учебным планов курсов лингвистического цикла, таких как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Практика устной и письменной речи АЯ (1),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Учебная (проектная) практика (2,)</w:t>
      </w:r>
      <w:r>
        <w:rPr>
          <w:rFonts w:ascii="Times New Roman" w:hAnsi="Times New Roman"/>
          <w:i/>
          <w:sz w:val="24"/>
          <w:szCs w:val="24"/>
        </w:rPr>
        <w:t>Практическая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фонетика АЯ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Фонетический практикум АЯ,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Грамматический практикум АЯ.</w:t>
      </w:r>
      <w:r>
        <w:t xml:space="preserve"> </w:t>
      </w:r>
      <w:r>
        <w:rPr>
          <w:rFonts w:ascii="Times New Roman" w:hAnsi="Times New Roman"/>
          <w:sz w:val="24"/>
          <w:szCs w:val="24"/>
        </w:rPr>
        <w:t xml:space="preserve">А также входными компетенциями являются: ОК-5(способность работать в команде, толерантно воспринимать социальные, культурные и личностные различия), ОК-6 (способностью к самоорганизации и самообразованию), ОПК-5 (владение основами профессиональной этики и речевой культуры) и ПК-4 (способность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/>
          <w:sz w:val="24"/>
          <w:szCs w:val="24"/>
        </w:rPr>
        <w:t>метапредметных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предметов)</w:t>
      </w:r>
    </w:p>
    <w:p w:rsidR="00661923" w:rsidRPr="00496B7A" w:rsidRDefault="00661923" w:rsidP="00723509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72350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72350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75"/>
        <w:gridCol w:w="2203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72350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16C8C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72350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16C8C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  <w:r w:rsidR="004E07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/4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72350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E0736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45/1,25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72350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16C8C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72350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E0736" w:rsidP="0072350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DB597C" w:rsidRPr="00DB597C" w:rsidRDefault="00DB597C" w:rsidP="0072350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723509">
          <w:footerReference w:type="default" r:id="rId11"/>
          <w:footerReference w:type="first" r:id="rId12"/>
          <w:type w:val="continuous"/>
          <w:pgSz w:w="11906" w:h="16838"/>
          <w:pgMar w:top="720" w:right="1274" w:bottom="720" w:left="1134" w:header="709" w:footer="709" w:gutter="0"/>
          <w:cols w:space="708"/>
          <w:titlePg/>
          <w:docGrid w:linePitch="360"/>
        </w:sectPr>
      </w:pPr>
    </w:p>
    <w:p w:rsidR="00DB597C" w:rsidRPr="00DB597C" w:rsidRDefault="00DB597C" w:rsidP="0072350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723509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72350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016C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Лингвостилистика и теория перевода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723509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710"/>
        <w:gridCol w:w="807"/>
        <w:gridCol w:w="1517"/>
        <w:gridCol w:w="1405"/>
        <w:gridCol w:w="1264"/>
        <w:gridCol w:w="1124"/>
        <w:gridCol w:w="1124"/>
        <w:gridCol w:w="1263"/>
        <w:gridCol w:w="1620"/>
      </w:tblGrid>
      <w:tr w:rsidR="00DB597C" w:rsidRPr="00DB597C" w:rsidTr="004F5812">
        <w:trPr>
          <w:trHeight w:val="302"/>
        </w:trPr>
        <w:tc>
          <w:tcPr>
            <w:tcW w:w="812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10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17" w:type="dxa"/>
            <w:gridSpan w:val="5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24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63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19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20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4F5812">
        <w:tc>
          <w:tcPr>
            <w:tcW w:w="812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10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22" w:type="dxa"/>
            <w:gridSpan w:val="2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4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4" w:type="dxa"/>
            <w:vMerge w:val="restart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63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F5812">
        <w:tc>
          <w:tcPr>
            <w:tcW w:w="812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10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5" w:type="dxa"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4" w:type="dxa"/>
            <w:vMerge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vMerge/>
            <w:shd w:val="clear" w:color="auto" w:fill="auto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63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F5812">
        <w:tc>
          <w:tcPr>
            <w:tcW w:w="14646" w:type="dxa"/>
            <w:gridSpan w:val="10"/>
            <w:shd w:val="clear" w:color="auto" w:fill="auto"/>
            <w:vAlign w:val="center"/>
          </w:tcPr>
          <w:p w:rsidR="00DB597C" w:rsidRPr="00DB597C" w:rsidRDefault="00DB597C" w:rsidP="00723509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4F5812">
        <w:tc>
          <w:tcPr>
            <w:tcW w:w="812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.15.02</w:t>
            </w:r>
          </w:p>
        </w:tc>
        <w:tc>
          <w:tcPr>
            <w:tcW w:w="3710" w:type="dxa"/>
            <w:shd w:val="clear" w:color="auto" w:fill="auto"/>
            <w:vAlign w:val="center"/>
          </w:tcPr>
          <w:p w:rsidR="00DB597C" w:rsidRPr="00DB597C" w:rsidRDefault="00016C8C" w:rsidP="0072350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Стилистика английского языка</w:t>
            </w:r>
          </w:p>
        </w:tc>
        <w:tc>
          <w:tcPr>
            <w:tcW w:w="807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5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DB597C" w:rsidRPr="00DB597C" w:rsidRDefault="0016584B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43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B597C" w:rsidRPr="00DB597C" w:rsidTr="004F5812">
        <w:tc>
          <w:tcPr>
            <w:tcW w:w="812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.15.03</w:t>
            </w:r>
          </w:p>
        </w:tc>
        <w:tc>
          <w:tcPr>
            <w:tcW w:w="3710" w:type="dxa"/>
            <w:shd w:val="clear" w:color="auto" w:fill="auto"/>
            <w:vAlign w:val="center"/>
          </w:tcPr>
          <w:p w:rsidR="00DB597C" w:rsidRPr="00DB597C" w:rsidRDefault="00016C8C" w:rsidP="0072350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Стилистическая интерпретация текста</w:t>
            </w:r>
          </w:p>
        </w:tc>
        <w:tc>
          <w:tcPr>
            <w:tcW w:w="80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05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DB597C" w:rsidRPr="00DB597C" w:rsidRDefault="0016584B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43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B597C" w:rsidRPr="00DB597C" w:rsidTr="004F5812">
        <w:tc>
          <w:tcPr>
            <w:tcW w:w="812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.15. ДВ.01.01</w:t>
            </w:r>
          </w:p>
        </w:tc>
        <w:tc>
          <w:tcPr>
            <w:tcW w:w="3710" w:type="dxa"/>
            <w:shd w:val="clear" w:color="auto" w:fill="auto"/>
            <w:vAlign w:val="center"/>
          </w:tcPr>
          <w:p w:rsidR="00DB597C" w:rsidRPr="00DB597C" w:rsidRDefault="00016C8C" w:rsidP="0072350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перевода</w:t>
            </w:r>
          </w:p>
        </w:tc>
        <w:tc>
          <w:tcPr>
            <w:tcW w:w="80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05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DB597C" w:rsidRPr="00DB597C" w:rsidRDefault="0016584B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DB597C" w:rsidRPr="00DB597C" w:rsidTr="004F5812">
        <w:tc>
          <w:tcPr>
            <w:tcW w:w="14646" w:type="dxa"/>
            <w:gridSpan w:val="10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__ </w:t>
            </w:r>
            <w:proofErr w:type="gramStart"/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из</w:t>
            </w:r>
            <w:proofErr w:type="gramEnd"/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__)</w:t>
            </w:r>
          </w:p>
        </w:tc>
      </w:tr>
      <w:tr w:rsidR="00DB597C" w:rsidRPr="00DB597C" w:rsidTr="004F5812">
        <w:tc>
          <w:tcPr>
            <w:tcW w:w="812" w:type="dxa"/>
            <w:shd w:val="clear" w:color="auto" w:fill="auto"/>
            <w:vAlign w:val="center"/>
          </w:tcPr>
          <w:p w:rsidR="00DB597C" w:rsidRPr="00DB597C" w:rsidRDefault="00016C8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.15. ДВ.01.02</w:t>
            </w:r>
          </w:p>
        </w:tc>
        <w:tc>
          <w:tcPr>
            <w:tcW w:w="3710" w:type="dxa"/>
            <w:shd w:val="clear" w:color="auto" w:fill="auto"/>
            <w:vAlign w:val="center"/>
          </w:tcPr>
          <w:p w:rsidR="00DB597C" w:rsidRPr="00DB597C" w:rsidRDefault="00016C8C" w:rsidP="0072350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6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Теория и практика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технического </w:t>
            </w:r>
            <w:r w:rsidRPr="00016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перевода</w:t>
            </w:r>
          </w:p>
        </w:tc>
        <w:tc>
          <w:tcPr>
            <w:tcW w:w="80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05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A743D3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3" w:type="dxa"/>
            <w:shd w:val="clear" w:color="auto" w:fill="auto"/>
            <w:vAlign w:val="center"/>
          </w:tcPr>
          <w:p w:rsidR="00DB597C" w:rsidRPr="00DB597C" w:rsidRDefault="0016584B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DB597C" w:rsidRPr="00DB597C" w:rsidRDefault="00A743D3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743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</w:p>
        </w:tc>
      </w:tr>
      <w:tr w:rsidR="00DB597C" w:rsidRPr="00DB597C" w:rsidTr="004F5812">
        <w:tc>
          <w:tcPr>
            <w:tcW w:w="14646" w:type="dxa"/>
            <w:gridSpan w:val="10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  <w:r w:rsidR="004F58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(не предусмотрена)</w:t>
            </w:r>
          </w:p>
        </w:tc>
      </w:tr>
      <w:tr w:rsidR="00DB597C" w:rsidRPr="00DB597C" w:rsidTr="004F5812">
        <w:tc>
          <w:tcPr>
            <w:tcW w:w="14646" w:type="dxa"/>
            <w:gridSpan w:val="10"/>
            <w:shd w:val="clear" w:color="auto" w:fill="auto"/>
            <w:vAlign w:val="center"/>
          </w:tcPr>
          <w:p w:rsidR="00DB597C" w:rsidRPr="00DB597C" w:rsidRDefault="0007146B" w:rsidP="0072350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DB597C" w:rsidTr="004F5812">
        <w:tc>
          <w:tcPr>
            <w:tcW w:w="812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10" w:type="dxa"/>
            <w:shd w:val="clear" w:color="auto" w:fill="auto"/>
            <w:vAlign w:val="center"/>
          </w:tcPr>
          <w:p w:rsidR="00DB597C" w:rsidRPr="00DB597C" w:rsidRDefault="004F5812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 по модулю «лингвостилистика и основы перевода»</w:t>
            </w:r>
          </w:p>
        </w:tc>
        <w:tc>
          <w:tcPr>
            <w:tcW w:w="807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4F5812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bookmarkStart w:id="0" w:name="_GoBack"/>
            <w:bookmarkEnd w:id="0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597C" w:rsidRPr="00DB597C" w:rsidRDefault="00DB597C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:rsidR="00DB597C" w:rsidRPr="00DB597C" w:rsidRDefault="004F5812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DB597C" w:rsidRPr="00DB597C" w:rsidRDefault="004F5812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CF69F3" w:rsidRDefault="00CF69F3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723509">
          <w:type w:val="continuous"/>
          <w:pgSz w:w="16838" w:h="11906" w:orient="landscape"/>
          <w:pgMar w:top="720" w:right="1274" w:bottom="720" w:left="1134" w:header="709" w:footer="709" w:gutter="0"/>
          <w:cols w:space="708"/>
          <w:docGrid w:linePitch="360"/>
        </w:sectPr>
      </w:pPr>
    </w:p>
    <w:p w:rsidR="00DB597C" w:rsidRPr="00DB597C" w:rsidRDefault="00DB597C" w:rsidP="0072350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723509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 «</w:t>
      </w:r>
      <w:r w:rsidR="00682493" w:rsidRPr="006824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К.М.15. Лингвостилистика и основы перевода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Аудиторные занятия имеют целью формирование иноязычной составляющей заявленной компетенции. 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аудированию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зависимости от цели занятия на первый план выдвигается целевое формирование того или иного вида речевой деятельности.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внимательно воспринять заявленную преподавателем цель занятия;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фиксировать этапы речевой деятельности;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вести записи по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знаниевым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компонентам (лексико-грамматические конструкции и правила);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и адекватно выполнять тренировочные лексико-грамматические упражнения;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фиксировать ошибки и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избегать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их повторного проявления;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внимательно относится к оценочным комментариям,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высказывать свою оценку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 материалам и ответам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одногруппников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Студентам необходимо: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Рекомендуется иметь в виду коммуникативный характер практического занятия по иностранному языку, что предполагает наличие готовности к устной и письменной коммуникации на иностранном языке и применению полученных знаний для решения задач межличностного и профессионального общения, дружелюбия и интереса к изучаемым социокультурным реалиям.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несформированности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что, в свою очередь, затрудняет формирование соответствующей компетенции.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Самостоятельная работа студентов по иностранному языку является неотъемлемой составляющей процесса освоения программы обучения иностранному языку.</w:t>
      </w:r>
    </w:p>
    <w:p w:rsidR="00A743D3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Самостоятельная работа охватывает все аспе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кты изучения иностранного языка.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модуле «</w:t>
      </w:r>
      <w:r w:rsidRPr="00A74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К.М.15. Лингвостилистика и основы перевода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работу с аудиоматериалами: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аудирование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текстов, прослушивание ситуативных диалогов;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письменной речью;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творческие задания (презентация; доклад; проектная работа).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изучить цели задания;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соблюдать принципы последовательности и постепенности;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при работе с источниками выделять главное;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выполнить текущее задание в устной и письменной форме;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– проконсультироваться с преподавателем при необходимости.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Контроль является эффективной формой обратной связи и предусматривает оценку успеваемости студентов, уровня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обученности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студентов. Контроль осуществляется во время аудиторных занятий после прохождения темы или раздела. Текущий контроль представлен в модуле «Стилистический анализ англоязычного текста» следующими видами: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оценкой практической текущей работы;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вариантами ответов;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подстановкой требуемых форм;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–тестовыми заданиями по определению правильной информации (на основе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прочитанного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прослушанного);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тестовыми заданиями по выявлению логики информации (на основе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прочитанного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прослушанного);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решением проблем через кейс-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выполнением речевых коммуникативных заданий;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ролевыми играми по теме;</w:t>
      </w:r>
    </w:p>
    <w:p w:rsidR="00A743D3" w:rsidRPr="00681825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презентациями по теме.</w:t>
      </w:r>
    </w:p>
    <w:p w:rsidR="00DB597C" w:rsidRPr="00682493" w:rsidRDefault="00A743D3" w:rsidP="00723509">
      <w:pPr>
        <w:spacing w:after="0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1621FF" w:rsidRDefault="001621FF" w:rsidP="0072350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72350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7235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68249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Стилистика английского языка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7235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«Стилистика английского языка» отражает основные положения ФГОС ВО 3+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+</w:t>
      </w: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составной частью основной образовательной программы высшего </w:t>
      </w: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образования (ОПОП </w:t>
      </w:r>
      <w:proofErr w:type="gramStart"/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>), нацеленной на подготовку бакалавров по направлению подготовки 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«Стилистика английского языка».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по организации самостоятельной работы студентов, а также фонды оценочных средств.</w:t>
      </w:r>
    </w:p>
    <w:p w:rsidR="00DB597C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Программа рассчитана на курс обучения английс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кому языку общей трудоемкостью 2</w:t>
      </w: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зачётных (кредитных) единиц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(72 академических часа: 54 часа</w:t>
      </w: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аудиторной работы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18 часов контактной работы, 9</w:t>
      </w: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</w:t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Дисциплина «Стилистика английского языка» является ба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зовой дисциплиной модуля «К.М.15.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Лингвостилистика и основы перевода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«Стилистика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английского языка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студенты используют знания, умения, навыки, сформированные в процессе изучения дисциплины ««Практикум по культуре речевого общения», а также всех теоретических дисциплин на предыдущих курсах.</w:t>
      </w:r>
    </w:p>
    <w:p w:rsidR="00DB597C" w:rsidRPr="00DB597C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Освоение дисциплины является необходимой основой для изучения дисциплин «Теория и практика перевода», «Стилистическая интерпретация текста»,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177CA7" w:rsidRDefault="00177CA7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682493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24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682493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-</w:t>
      </w:r>
      <w:r w:rsidRPr="00682493">
        <w:t xml:space="preserve"> </w:t>
      </w: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DB597C" w:rsidRPr="00682493" w:rsidRDefault="00682493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39"/>
        <w:gridCol w:w="2382"/>
        <w:gridCol w:w="1250"/>
        <w:gridCol w:w="2158"/>
        <w:gridCol w:w="1582"/>
        <w:gridCol w:w="1403"/>
      </w:tblGrid>
      <w:tr w:rsidR="00A81EA5" w:rsidRPr="00DB597C" w:rsidTr="00B41A5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Default="00A81EA5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81EA5" w:rsidRPr="00A81EA5" w:rsidRDefault="005A7F45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="00A81EA5"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41A5A" w:rsidRPr="00DB597C" w:rsidTr="00B41A5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41A5A">
              <w:rPr>
                <w:rFonts w:eastAsia="Times New Roman" w:cs="Calibri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41A5A">
              <w:rPr>
                <w:rFonts w:eastAsia="Times New Roman" w:cs="Calibri"/>
                <w:lang w:eastAsia="ru-RU"/>
              </w:rPr>
              <w:t>Демонстрирует умение извлекать и классифицировать 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41A5A">
              <w:rPr>
                <w:rFonts w:eastAsia="Times New Roman" w:cs="Calibri"/>
                <w:lang w:eastAsia="ru-RU"/>
              </w:rPr>
              <w:t>ОР.1 -2 -15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C02E1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связывать теоретические знания с </w:t>
            </w:r>
            <w:proofErr w:type="gramStart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практическими</w:t>
            </w:r>
            <w:proofErr w:type="gramEnd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иллюстрировать определенные теоретические положения посредством практических примеров; оценивать семантическую и функциональную сторону языковой информации;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выбор языковых средств в соответствии с намеченной к трансляции информации; самостоятельно проводить логически четкий и стилистически корректный интерпретационный анализ текстов разной тематики и направленности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0869" w:rsidRPr="00B263CB" w:rsidRDefault="00060869" w:rsidP="00723509">
            <w:pPr>
              <w:shd w:val="clear" w:color="auto" w:fill="FFFFFF"/>
              <w:spacing w:after="0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УК-4.3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Д</w:t>
            </w:r>
            <w:proofErr w:type="gramEnd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емонстрирует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способность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находить,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воспринимать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 использовать информацию </w:t>
            </w:r>
            <w:proofErr w:type="gram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на</w:t>
            </w:r>
            <w:proofErr w:type="gramEnd"/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иностранном языке, </w:t>
            </w:r>
            <w:proofErr w:type="gram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полученную</w:t>
            </w:r>
            <w:proofErr w:type="gramEnd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из печатных и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электронных источников для решения стандартных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коммуникативных задач</w:t>
            </w:r>
          </w:p>
          <w:p w:rsidR="00060869" w:rsidRPr="00B263CB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060869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ОПК-8.1</w:t>
            </w:r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Демонстрирует специальные научные знания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в </w:t>
            </w:r>
            <w:proofErr w:type="spell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т.ч</w:t>
            </w:r>
            <w:proofErr w:type="spellEnd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. в предметной области</w:t>
            </w:r>
          </w:p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  <w:r w:rsidR="00530CCB">
              <w:rPr>
                <w:rFonts w:ascii="Times New Roman" w:eastAsia="Times New Roman" w:hAnsi="Times New Roman"/>
                <w:lang w:eastAsia="ru-RU"/>
              </w:rPr>
              <w:t>ирование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контрольная работа, </w:t>
            </w:r>
            <w:r w:rsidR="006F031A"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  <w:tr w:rsidR="00B41A5A" w:rsidRPr="00DB597C" w:rsidTr="00B41A5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B41A5A" w:rsidRDefault="00B41A5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Демонстрирует способность определять влияние, оказываемое разными стилистическими приемами на </w:t>
            </w:r>
            <w:proofErr w:type="gramStart"/>
            <w:r w:rsidRPr="00B41A5A">
              <w:rPr>
                <w:rFonts w:ascii="Times New Roman" w:eastAsia="Times New Roman" w:hAnsi="Times New Roman"/>
                <w:lang w:eastAsia="ru-RU"/>
              </w:rPr>
              <w:t>слушающего</w:t>
            </w:r>
            <w:proofErr w:type="gramEnd"/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 и воспринимающего информацию и осуществлять критический анализ </w:t>
            </w:r>
            <w:r w:rsidRPr="00B41A5A">
              <w:rPr>
                <w:rFonts w:ascii="Times New Roman" w:eastAsia="Times New Roman" w:hAnsi="Times New Roman"/>
                <w:lang w:eastAsia="ru-RU"/>
              </w:rPr>
              <w:lastRenderedPageBreak/>
              <w:t>профессиональной и  социокультурной  информации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lastRenderedPageBreak/>
              <w:t>ОР.2</w:t>
            </w:r>
            <w:r w:rsidRPr="00B41A5A">
              <w:rPr>
                <w:rFonts w:eastAsia="Times New Roman" w:cs="Calibri"/>
                <w:lang w:eastAsia="ru-RU"/>
              </w:rPr>
              <w:t xml:space="preserve"> -2 -15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B41A5A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Демонстрирует умения распознавать характерные особенности композиционной структуры и стилистического строя различных функциональных стилей; распознать </w:t>
            </w:r>
            <w:r w:rsidRPr="00B41A5A">
              <w:rPr>
                <w:rFonts w:ascii="Times New Roman" w:eastAsia="Times New Roman" w:hAnsi="Times New Roman"/>
                <w:lang w:eastAsia="ru-RU"/>
              </w:rPr>
              <w:lastRenderedPageBreak/>
              <w:t>в тексте стилистические явления определенного языкового уровня (фонетического, словообразовательного, лексического, синтаксического); определять функции выявленных в тексте стилистических явлений; определить специфические стилевые элементы в тексте; подкрепить, обосновать теоретические положения стилистики примерами из аутентичного англоязычного текста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B41A5A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060869" w:rsidRPr="00B263CB" w:rsidRDefault="00060869" w:rsidP="00723509">
            <w:pPr>
              <w:shd w:val="clear" w:color="auto" w:fill="FFFFFF"/>
              <w:spacing w:after="0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УК-4.3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Д</w:t>
            </w:r>
            <w:proofErr w:type="gramEnd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емонстрирует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способность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находить,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воспринимать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 использовать </w:t>
            </w: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lastRenderedPageBreak/>
              <w:t xml:space="preserve">информацию </w:t>
            </w:r>
            <w:proofErr w:type="gram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на</w:t>
            </w:r>
            <w:proofErr w:type="gramEnd"/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иностранном языке, </w:t>
            </w:r>
            <w:proofErr w:type="gram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полученную</w:t>
            </w:r>
            <w:proofErr w:type="gramEnd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из печатных и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электронных источников для решения стандартных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коммуникативных задач</w:t>
            </w:r>
          </w:p>
          <w:p w:rsidR="00060869" w:rsidRPr="00B263CB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060869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ОПК-8.1</w:t>
            </w:r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Демонстрирует специальные научные знания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в </w:t>
            </w:r>
            <w:proofErr w:type="spell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т.ч</w:t>
            </w:r>
            <w:proofErr w:type="spellEnd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. в предметной области</w:t>
            </w:r>
          </w:p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1A5A">
              <w:rPr>
                <w:rFonts w:ascii="Times New Roman" w:eastAsia="Times New Roman" w:hAnsi="Times New Roman"/>
                <w:lang w:eastAsia="ru-RU"/>
              </w:rPr>
              <w:lastRenderedPageBreak/>
              <w:t>Тест</w:t>
            </w:r>
            <w:r w:rsidR="00530CCB">
              <w:rPr>
                <w:rFonts w:ascii="Times New Roman" w:eastAsia="Times New Roman" w:hAnsi="Times New Roman"/>
                <w:lang w:eastAsia="ru-RU"/>
              </w:rPr>
              <w:t>ирование</w:t>
            </w:r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, контрольная работа, </w:t>
            </w:r>
            <w:r w:rsidR="006F031A"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</w:tbl>
    <w:p w:rsidR="00B41A5A" w:rsidRDefault="00B41A5A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E4EBA" w:rsidRDefault="001E4EBA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41A5A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32" w:type="pct"/>
        <w:tblInd w:w="111" w:type="dxa"/>
        <w:tblLayout w:type="fixed"/>
        <w:tblLook w:val="0000" w:firstRow="0" w:lastRow="0" w:firstColumn="0" w:lastColumn="0" w:noHBand="0" w:noVBand="0"/>
      </w:tblPr>
      <w:tblGrid>
        <w:gridCol w:w="4594"/>
        <w:gridCol w:w="848"/>
        <w:gridCol w:w="847"/>
        <w:gridCol w:w="1408"/>
        <w:gridCol w:w="1229"/>
        <w:gridCol w:w="850"/>
      </w:tblGrid>
      <w:tr w:rsidR="00B41A5A" w:rsidRPr="00DB597C" w:rsidTr="00B41A5A">
        <w:trPr>
          <w:trHeight w:val="203"/>
        </w:trPr>
        <w:tc>
          <w:tcPr>
            <w:tcW w:w="45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41A5A" w:rsidRPr="00DB597C" w:rsidTr="00B41A5A">
        <w:trPr>
          <w:trHeight w:val="533"/>
        </w:trPr>
        <w:tc>
          <w:tcPr>
            <w:tcW w:w="45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DB597C" w:rsidRDefault="00B41A5A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41A5A" w:rsidRPr="008C50E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8E6E71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Предмет стилистики как науки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8C50E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8C50E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8C50E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8C50E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8C50E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t xml:space="preserve"> </w:t>
            </w:r>
            <w:proofErr w:type="spellStart"/>
            <w:r w:rsidRPr="008F570A">
              <w:rPr>
                <w:rFonts w:ascii="Times New Roman" w:eastAsia="Times New Roman" w:hAnsi="Times New Roman"/>
                <w:lang w:eastAsia="ru-RU"/>
              </w:rPr>
              <w:t>Субъязыки</w:t>
            </w:r>
            <w:proofErr w:type="spellEnd"/>
            <w:r w:rsidRPr="008F570A">
              <w:rPr>
                <w:rFonts w:ascii="Times New Roman" w:eastAsia="Times New Roman" w:hAnsi="Times New Roman"/>
                <w:lang w:eastAsia="ru-RU"/>
              </w:rPr>
              <w:t xml:space="preserve"> и стили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AE707D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E2422C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Экспрессивные средства и стилистические приемы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AE707D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E2422C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 w:rsidRPr="008C50E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Класси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фикация функциональных стилей.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AE707D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8E6E71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E6E71">
              <w:rPr>
                <w:b/>
              </w:rPr>
              <w:t xml:space="preserve"> </w:t>
            </w: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Изучение </w:t>
            </w:r>
            <w:proofErr w:type="spellStart"/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субъ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языков</w:t>
            </w:r>
            <w:proofErr w:type="spellEnd"/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на всех языковых уровнях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2.1. Стилистическая фонетика и морфология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E2422C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ма  2.2. Стилистическая </w:t>
            </w:r>
            <w:r w:rsidRPr="00F11EAF">
              <w:rPr>
                <w:rFonts w:ascii="Times New Roman" w:eastAsia="Times New Roman" w:hAnsi="Times New Roman"/>
                <w:lang w:eastAsia="ru-RU"/>
              </w:rPr>
              <w:t>лексикология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2.3. Стилистическая семасиология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E2422C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 xml:space="preserve">                  8                       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2.4. Стилистический синтаксис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E2422C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 xml:space="preserve">8                 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8E6E71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>Раздел 3. Классификация стилистиче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ских приемов по Ю. М. </w:t>
            </w: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Скребневу</w:t>
            </w:r>
            <w:proofErr w:type="spellEnd"/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 xml:space="preserve">                                                                                                                          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Парадигматическая стилистика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AE707D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Тема 3.2. Синтагматическая стилистика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41A5A" w:rsidRPr="00DB597C" w:rsidTr="00B41A5A">
        <w:trPr>
          <w:trHeight w:val="357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AE707D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20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A5A" w:rsidRPr="00DB597C" w:rsidRDefault="00B41A5A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72</w:t>
            </w:r>
          </w:p>
        </w:tc>
      </w:tr>
    </w:tbl>
    <w:p w:rsidR="00DB597C" w:rsidRDefault="00DB597C" w:rsidP="0072350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1A5A" w:rsidRPr="00DB597C" w:rsidRDefault="00B41A5A" w:rsidP="0072350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5235A" w:rsidRPr="0065235A" w:rsidRDefault="0065235A" w:rsidP="00723509">
      <w:pPr>
        <w:shd w:val="clear" w:color="auto" w:fill="FFFFFF"/>
        <w:spacing w:after="0" w:line="240" w:lineRule="auto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>
        <w:rPr>
          <w:rFonts w:ascii="yandex-sans" w:eastAsia="Times New Roman" w:hAnsi="yandex-sans"/>
          <w:color w:val="000000"/>
          <w:sz w:val="23"/>
          <w:szCs w:val="23"/>
          <w:lang w:eastAsia="ru-RU"/>
        </w:rPr>
        <w:t xml:space="preserve">      1.    </w:t>
      </w: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Метод вероятностного прогнозирования при прочтении материалов заданий;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 xml:space="preserve">Метод языковой догадки о значении слов, явлений, фраз и текста в целом, несмотря </w:t>
      </w:r>
      <w:proofErr w:type="gramStart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на</w:t>
      </w:r>
      <w:proofErr w:type="gramEnd"/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наличие в нем незнакомых элементов;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 xml:space="preserve">Метод развития умения переносить навыки, выраженные на одном языке, </w:t>
      </w:r>
      <w:proofErr w:type="gramStart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на</w:t>
      </w:r>
      <w:proofErr w:type="gramEnd"/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иностранный;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 xml:space="preserve">Метод выделения темы и </w:t>
      </w:r>
      <w:proofErr w:type="spellStart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подтемы</w:t>
      </w:r>
      <w:proofErr w:type="spellEnd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 xml:space="preserve"> звучащего сообщения;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Метод вычленения основных фактов из общего содержания;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Метод группировки и обобщения прочитанной информации;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Метод устанавливания связей в тексте;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 xml:space="preserve">Метод отделять главное от </w:t>
      </w:r>
      <w:proofErr w:type="gramStart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второстепенного</w:t>
      </w:r>
      <w:proofErr w:type="gramEnd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;</w:t>
      </w:r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proofErr w:type="gramStart"/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Метод выделения аргументирующей и иллюстрирующей информации (примеры,</w:t>
      </w:r>
      <w:proofErr w:type="gramEnd"/>
    </w:p>
    <w:p w:rsidR="0065235A" w:rsidRPr="0065235A" w:rsidRDefault="0065235A" w:rsidP="00723509">
      <w:pPr>
        <w:pStyle w:val="a5"/>
        <w:numPr>
          <w:ilvl w:val="0"/>
          <w:numId w:val="28"/>
        </w:numPr>
        <w:shd w:val="clear" w:color="auto" w:fill="FFFFFF"/>
        <w:spacing w:after="0" w:line="240" w:lineRule="auto"/>
        <w:ind w:left="0" w:firstLine="0"/>
        <w:rPr>
          <w:rFonts w:ascii="yandex-sans" w:eastAsia="Times New Roman" w:hAnsi="yandex-sans"/>
          <w:color w:val="000000"/>
          <w:sz w:val="23"/>
          <w:szCs w:val="23"/>
          <w:lang w:eastAsia="ru-RU"/>
        </w:rPr>
      </w:pPr>
      <w:r w:rsidRPr="0065235A">
        <w:rPr>
          <w:rFonts w:ascii="yandex-sans" w:eastAsia="Times New Roman" w:hAnsi="yandex-sans"/>
          <w:color w:val="000000"/>
          <w:sz w:val="23"/>
          <w:szCs w:val="23"/>
          <w:lang w:eastAsia="ru-RU"/>
        </w:rPr>
        <w:t>сравнения, противопоставления).</w:t>
      </w:r>
    </w:p>
    <w:p w:rsidR="00DB597C" w:rsidRPr="00E2422C" w:rsidRDefault="00DB597C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422C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7A7553" w:rsidRPr="007A7553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41"/>
        <w:gridCol w:w="1676"/>
        <w:gridCol w:w="1675"/>
        <w:gridCol w:w="1675"/>
        <w:gridCol w:w="1118"/>
        <w:gridCol w:w="840"/>
        <w:gridCol w:w="80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7553" w:rsidRP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ОР.1 -2 -15</w:t>
            </w:r>
          </w:p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ОР.2 -2 -15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530C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7553" w:rsidRP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ОР.1 -2 -15</w:t>
            </w:r>
          </w:p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ОР.2 -2 -15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A7553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7553" w:rsidRPr="00DB597C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7553" w:rsidRP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ОР.1 -2 -15</w:t>
            </w:r>
          </w:p>
          <w:p w:rsidR="007A7553" w:rsidRP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ОР.2 -2 -15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553" w:rsidRP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7553" w:rsidRPr="007A7553" w:rsidRDefault="004D059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A7553" w:rsidRDefault="007A7553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72350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Гуревич В. В.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Стилистика английского языка: учебное пособие Москва: Издательство «Флинта», 2017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2) Арнольд И. В. Стилистика. Современный английский язык: учебник для вузов. Москв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а: Издательство «Флинта», 2016.</w:t>
      </w:r>
    </w:p>
    <w:p w:rsidR="00DB597C" w:rsidRDefault="00DB597C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1) Знаменская Т.А. Стилистика английского языка: Основы курса: учеб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Допущено М-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- Москва: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КомКнига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2006. 224 с.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Скребнев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Ю.М. Основы стилистики английского языка: Учебник для ин-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тов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фак.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яз. – 2-е изд.,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М.: ООО «Издательство АСТ»: ООО «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Издательство АСТ-рель», 2000. </w:t>
      </w: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224 с.</w:t>
      </w:r>
    </w:p>
    <w:p w:rsidR="00DB597C" w:rsidRDefault="00DB597C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Ивашкин М.П. Практикум по стилистике английского языка/ A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Manual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of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Учеб. Пособие/ М.П. Ивашкин, В.В. Сдобников, А.В.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Селяев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 М.: АСТ: Восток-Запад, 2007. </w:t>
      </w: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101 с. 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Шаховский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В.И. Стилистика английского языка: Учеб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особие. — Москва: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Либ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po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2008, 2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013. </w:t>
      </w: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232 с.</w:t>
      </w:r>
    </w:p>
    <w:p w:rsidR="00DB597C" w:rsidRDefault="00DB597C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1) https://literarydevices.net/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2) https://studfiles.net/preview/2627255/</w:t>
      </w:r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3) https://studopedia.ru/10_226468_Lecture--Devices-Based-on-the-Interaction-of-Primary-and-Derivative-Logical-Meanings-Devices-Giving-Additional-Characteristics-to-the-Objects-Described.html</w:t>
      </w:r>
    </w:p>
    <w:p w:rsidR="00DB597C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4) </w:t>
      </w:r>
      <w:hyperlink r:id="rId13" w:history="1">
        <w:r w:rsidRPr="00863064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https://ru.scribd.com/document/27410693/Stylistic-Devices</w:t>
        </w:r>
      </w:hyperlink>
    </w:p>
    <w:p w:rsidR="001E4EBA" w:rsidRPr="001E4EBA" w:rsidRDefault="001E4EB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723509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учебного кабинета для проведения </w:t>
      </w: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практических занятий.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словари, раздаточный материал, наглядные </w:t>
      </w: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пособия, справочники, тесты.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B597C" w:rsidRPr="00DB597C" w:rsidRDefault="00DB597C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 (Excel, Power Point, Word).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2. Кембриджский словарь английского языка (http://dictionary.cambridge.org/)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Научная электронная библиотека (http://elibrary.ru/) 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4. Оксфордский словарь английского языка (http://oxforddictionaries.com/)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Словари иностранных языков онлайн (http://lingvopro.abbyyonline.com/ru, </w:t>
      </w: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http://www.multitran.ru/)</w:t>
      </w:r>
    </w:p>
    <w:p w:rsidR="006A5AE0" w:rsidRPr="006A5AE0" w:rsidRDefault="006A5AE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 Электронная информационно-образовательная среда </w:t>
      </w:r>
      <w:proofErr w:type="spellStart"/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(http://ya.mininuniver.ru/)</w:t>
      </w:r>
    </w:p>
    <w:p w:rsidR="00DB597C" w:rsidRPr="006A5AE0" w:rsidRDefault="00DB597C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2067" w:rsidRPr="00DB597C" w:rsidRDefault="000A2067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7235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DB597C" w:rsidRDefault="00DB597C" w:rsidP="007235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04B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Стилистическая интерпретация текста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4B4A" w:rsidRPr="00D04B4A" w:rsidRDefault="00D04B4A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B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4B4A" w:rsidRPr="00D04B4A" w:rsidRDefault="00D04B4A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дисциплины «Стилистическая интерпретация текста» отражает основные положения ФГОС ВО 3++ и является составной частью основной образовательной программы высшего образования (ОПОП </w:t>
      </w:r>
      <w:proofErr w:type="gramStart"/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t>), нацеленной на подготовку бакалавров по направлению подготовки 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D04B4A" w:rsidRPr="00D04B4A" w:rsidRDefault="00D04B4A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Программа представляет собой нормативный документ, определяющий содержание, объем, порядок изучения и преподавания дисциплины «Стилистическая интерпретация текста».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по организации самостоятельной работы студентов, а также фонды оценочных средств.</w:t>
      </w:r>
    </w:p>
    <w:p w:rsidR="00D04B4A" w:rsidRPr="00D04B4A" w:rsidRDefault="00D04B4A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2 зачётных (кредитных) единиц (72 академических часа: 54 часа аудиторной работы, 18 часов контактной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самостоятельной работы</w:t>
      </w:r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18</w:t>
      </w:r>
      <w:r w:rsidRPr="00D04B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</w:t>
      </w:r>
    </w:p>
    <w:p w:rsidR="002048D9" w:rsidRDefault="002048D9" w:rsidP="00723509">
      <w:pPr>
        <w:pStyle w:val="a5"/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/>
        <w:ind w:left="0" w:firstLine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937361">
        <w:rPr>
          <w:rFonts w:ascii="Times New Roman" w:eastAsia="Times New Roman" w:hAnsi="Times New Roman"/>
          <w:sz w:val="24"/>
          <w:szCs w:val="24"/>
          <w:lang w:eastAsia="ru-RU"/>
        </w:rPr>
        <w:t>Стилистическая интерпретация текста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» является ба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зовой дисциплиной модуля «К.М.15.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Лингвостилистика и основы перевода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«</w:t>
      </w:r>
      <w:r w:rsidRPr="00937361">
        <w:rPr>
          <w:rFonts w:ascii="Times New Roman" w:eastAsia="Times New Roman" w:hAnsi="Times New Roman"/>
          <w:sz w:val="24"/>
          <w:szCs w:val="24"/>
          <w:lang w:eastAsia="ru-RU"/>
        </w:rPr>
        <w:t>Стилистическая интерпретация текста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студенты используют знания, умения, навыки, сформированные в процессе изучения дисциплины ««Практикум по культуре речевого общения», а также всех теоретических дисциплин на предыдущих курсах.</w:t>
      </w:r>
    </w:p>
    <w:p w:rsidR="002048D9" w:rsidRPr="00937361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>Освоение дисциплины является необходимой основой для изучения дисциплин «Теория и практика перевода»,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2048D9" w:rsidRPr="00714076" w:rsidRDefault="002048D9" w:rsidP="00723509">
      <w:pPr>
        <w:pStyle w:val="a5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 xml:space="preserve">3. </w:t>
      </w:r>
      <w:r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682493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24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824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682493">
        <w:t xml:space="preserve"> </w:t>
      </w: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937361" w:rsidRPr="0068249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824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0"/>
        <w:gridCol w:w="2325"/>
        <w:gridCol w:w="1016"/>
        <w:gridCol w:w="2150"/>
        <w:gridCol w:w="1725"/>
        <w:gridCol w:w="1548"/>
      </w:tblGrid>
      <w:tr w:rsidR="00937361" w:rsidRPr="00DB597C" w:rsidTr="00060869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361" w:rsidRPr="00A81EA5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361" w:rsidRPr="00A81EA5" w:rsidRDefault="00937361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361" w:rsidRPr="00A81EA5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361" w:rsidRPr="00A81EA5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37361" w:rsidRPr="00A81EA5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A81EA5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60869" w:rsidRPr="00DB597C" w:rsidTr="00060869">
        <w:trPr>
          <w:trHeight w:val="331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69" w:rsidRPr="00DB597C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41A5A">
              <w:rPr>
                <w:rFonts w:eastAsia="Times New Roman" w:cs="Calibri"/>
                <w:lang w:eastAsia="ru-RU"/>
              </w:rPr>
              <w:t>ОР.1</w:t>
            </w:r>
          </w:p>
        </w:tc>
        <w:tc>
          <w:tcPr>
            <w:tcW w:w="2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69" w:rsidRPr="00316152" w:rsidRDefault="00060869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0869" w:rsidRPr="00316152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ОР.1 -3 -15</w:t>
            </w:r>
          </w:p>
        </w:tc>
        <w:tc>
          <w:tcPr>
            <w:tcW w:w="2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69" w:rsidRPr="00DC02E1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связывать теоретические знания с </w:t>
            </w:r>
            <w:proofErr w:type="gramStart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практическими</w:t>
            </w:r>
            <w:proofErr w:type="gramEnd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иллюстрировать определенные теоретические положения посредством практических примеров; оценивать семантическую и функциональную сторону языковой информации;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выбор языковых средств в соответствии с намеченной к трансляции информации; самостоятельно проводить логически четкий и стилистически корректный интерпретационный анализ текстов разной тематики и направленности 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0869" w:rsidRPr="00B263CB" w:rsidRDefault="00060869" w:rsidP="00723509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УК-1.1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Выбирает источники информации, адекватные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поставленным задачам и </w:t>
            </w:r>
            <w:proofErr w:type="gram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соответствующие</w:t>
            </w:r>
            <w:proofErr w:type="gramEnd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научному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мировоззрению</w:t>
            </w:r>
          </w:p>
          <w:p w:rsidR="00060869" w:rsidRPr="00B263CB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060869" w:rsidRPr="00B263CB" w:rsidRDefault="00060869" w:rsidP="00723509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ПК-2.2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Соблюдает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требования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уважительного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отношения к историческому наследию и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культурным</w:t>
            </w:r>
            <w:proofErr w:type="gramEnd"/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традициям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различных</w:t>
            </w:r>
            <w:proofErr w:type="gramEnd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национальных и социальных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групп в процессе межкультурного взаимодействия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на</w:t>
            </w:r>
            <w:proofErr w:type="gramEnd"/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основе знаний основных этапов развития России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</w:t>
            </w:r>
            <w:proofErr w:type="gramEnd"/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социально-историческом</w:t>
            </w:r>
            <w:proofErr w:type="gramEnd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, этическом и философском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контекстах</w:t>
            </w:r>
          </w:p>
          <w:p w:rsidR="00060869" w:rsidRPr="00DB597C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0869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Тестирование контрольная работа, </w:t>
            </w:r>
          </w:p>
          <w:p w:rsidR="00060869" w:rsidRPr="00DB597C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  <w:tr w:rsidR="00060869" w:rsidRPr="00DB597C" w:rsidTr="00060869">
        <w:trPr>
          <w:trHeight w:val="331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69" w:rsidRPr="00DB597C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ОР.2</w:t>
            </w:r>
          </w:p>
        </w:tc>
        <w:tc>
          <w:tcPr>
            <w:tcW w:w="2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69" w:rsidRPr="00316152" w:rsidRDefault="00060869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влияние, оказываемое разными стилистическими приемами на </w:t>
            </w:r>
            <w:proofErr w:type="gramStart"/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слушающего</w:t>
            </w:r>
            <w:proofErr w:type="gramEnd"/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воспринимающего информацию и </w:t>
            </w: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осуществлять критический анализ профессиональной и  социокультурной  информации</w:t>
            </w: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0869" w:rsidRPr="00316152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ОР.2 -3 -15</w:t>
            </w:r>
          </w:p>
        </w:tc>
        <w:tc>
          <w:tcPr>
            <w:tcW w:w="2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69" w:rsidRPr="00316152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распознавать характерные особенности композиционной структуры и стилистического строя различных функциональных </w:t>
            </w:r>
            <w:r w:rsidRPr="003161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стилей; распознать в тексте стилистические явления определенного языкового уровня (фонетического, словообразовательного, лексического, синтаксического); определять функции выявленных в тексте стилистических явлений; определить специфические стилевые элементы в тексте; подкрепить, обосновать теоретические положения стилистики примерами из аутентичного англоязычного текста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0869" w:rsidRPr="00B263CB" w:rsidRDefault="00060869" w:rsidP="00723509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lastRenderedPageBreak/>
              <w:t>УК-1.1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Выбирает источники информации, адекватные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поставленным задачам и </w:t>
            </w:r>
            <w:proofErr w:type="gramStart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соответствующие</w:t>
            </w:r>
            <w:proofErr w:type="gramEnd"/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научному</w:t>
            </w:r>
          </w:p>
          <w:p w:rsidR="00060869" w:rsidRPr="00896493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мировоззрени</w:t>
            </w:r>
            <w:r w:rsidRPr="00896493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lastRenderedPageBreak/>
              <w:t>ю</w:t>
            </w:r>
          </w:p>
          <w:p w:rsidR="00060869" w:rsidRPr="00B263CB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060869" w:rsidRPr="00B263CB" w:rsidRDefault="00060869" w:rsidP="00723509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ПК-2.2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Соблюдает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требования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уважительного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отношения к историческому наследию и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культурным</w:t>
            </w:r>
            <w:proofErr w:type="gramEnd"/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традициям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различных</w:t>
            </w:r>
            <w:proofErr w:type="gramEnd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национальных и социальных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групп в процессе межкультурного взаимодействия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на</w:t>
            </w:r>
            <w:proofErr w:type="gramEnd"/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основе знаний основных этапов развития России </w:t>
            </w: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</w:t>
            </w:r>
            <w:proofErr w:type="gramEnd"/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proofErr w:type="gramStart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социально-историческом</w:t>
            </w:r>
            <w:proofErr w:type="gramEnd"/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, этическом и философском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контекстах</w:t>
            </w:r>
          </w:p>
          <w:p w:rsidR="00060869" w:rsidRPr="00DB597C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0869" w:rsidRPr="00DB597C" w:rsidRDefault="00060869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1A5A">
              <w:rPr>
                <w:rFonts w:ascii="Times New Roman" w:eastAsia="Times New Roman" w:hAnsi="Times New Roman"/>
                <w:lang w:eastAsia="ru-RU"/>
              </w:rPr>
              <w:lastRenderedPageBreak/>
              <w:t>Тест</w:t>
            </w:r>
            <w:r>
              <w:rPr>
                <w:rFonts w:ascii="Times New Roman" w:eastAsia="Times New Roman" w:hAnsi="Times New Roman"/>
                <w:lang w:eastAsia="ru-RU"/>
              </w:rPr>
              <w:t>ирование</w:t>
            </w:r>
            <w:r w:rsidRPr="00B41A5A">
              <w:rPr>
                <w:rFonts w:ascii="Times New Roman" w:eastAsia="Times New Roman" w:hAnsi="Times New Roman"/>
                <w:lang w:eastAsia="ru-RU"/>
              </w:rPr>
              <w:t xml:space="preserve">, контрольная работа, </w:t>
            </w:r>
            <w:r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</w:tbl>
    <w:p w:rsidR="004D06E6" w:rsidRDefault="004D06E6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37361" w:rsidRPr="003151B5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72"/>
        <w:gridCol w:w="841"/>
        <w:gridCol w:w="840"/>
        <w:gridCol w:w="1398"/>
        <w:gridCol w:w="1220"/>
        <w:gridCol w:w="843"/>
      </w:tblGrid>
      <w:tr w:rsidR="004D06E6" w:rsidRPr="00DB597C" w:rsidTr="005457C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D06E6" w:rsidRPr="00DB597C" w:rsidTr="005457C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6E6" w:rsidRPr="00DB597C" w:rsidRDefault="004D06E6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D06E6" w:rsidRPr="00DB597C" w:rsidTr="005457C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D06E6" w:rsidRPr="00D32453" w:rsidTr="005457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EF7652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DB597C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EC0415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EC0415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EC0415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4D06E6" w:rsidRPr="00D32453" w:rsidTr="005457C5">
        <w:trPr>
          <w:trHeight w:val="2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Понятие интерпретации текста.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EC0415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E203E4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06E6" w:rsidRPr="00D32453" w:rsidTr="005457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Значение, содержание, смысл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32539D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EC0415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E203E4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06E6" w:rsidRPr="00D32453" w:rsidTr="005457C5">
        <w:trPr>
          <w:trHeight w:val="60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Жанрово-стилевая организация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EC0415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E203E4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06E6" w:rsidRPr="00D32453" w:rsidTr="005457C5">
        <w:trPr>
          <w:trHeight w:val="32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4D06E6" w:rsidRPr="00D32453" w:rsidTr="005457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Стилистические приемы, способы их функционирования в тексте. Роль стилистических приемов в раскрытии авторского замысла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871C47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06E6" w:rsidRPr="00D32453" w:rsidTr="005457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0424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Уровни интерпретации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A5058A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871C47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06E6" w:rsidRPr="00D32453" w:rsidTr="005457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Специфика интерпретации </w:t>
            </w:r>
            <w:r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художественного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042480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936609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871C47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D32453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12</w:t>
            </w:r>
          </w:p>
        </w:tc>
      </w:tr>
      <w:tr w:rsidR="004D06E6" w:rsidRPr="00E91BD9" w:rsidTr="005457C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4D06E6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4D06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4D06E6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6E6" w:rsidRPr="004D06E6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D06E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4D06E6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D06E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4D06E6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D06E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06E6" w:rsidRPr="004D06E6" w:rsidRDefault="004D06E6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D06E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37361" w:rsidRPr="004D06E6" w:rsidRDefault="00937361" w:rsidP="00723509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16152" w:rsidRDefault="00937361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422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4D06E6" w:rsidRPr="004D06E6"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E2422C">
        <w:rPr>
          <w:rFonts w:ascii="Times New Roman" w:eastAsia="Times New Roman" w:hAnsi="Times New Roman"/>
          <w:bCs/>
          <w:sz w:val="24"/>
          <w:szCs w:val="24"/>
          <w:lang w:eastAsia="ru-RU"/>
        </w:rPr>
        <w:t>» используются следующие методы обучения: выполнение контрольных работ, тренировочных упражнений, тестов, презентации результатов исследовательской деятельности, поиск и отбор значимой информации по заданной тематике, подготовка докладов по изучаемым темам.</w:t>
      </w: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161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37361" w:rsidRPr="007A7553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41"/>
        <w:gridCol w:w="1676"/>
        <w:gridCol w:w="1675"/>
        <w:gridCol w:w="1675"/>
        <w:gridCol w:w="1118"/>
        <w:gridCol w:w="840"/>
        <w:gridCol w:w="804"/>
      </w:tblGrid>
      <w:tr w:rsidR="00937361" w:rsidRPr="00DB597C" w:rsidTr="005457C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7361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37361" w:rsidRPr="00C978C4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37361" w:rsidRPr="00DB597C" w:rsidTr="005457C5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37361" w:rsidRPr="00DB597C" w:rsidTr="005457C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7A7553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ОР.1 -2 -15</w:t>
            </w:r>
          </w:p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ОР.2 -2 -15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530C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937361" w:rsidRPr="00DB597C" w:rsidTr="005457C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7A7553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ОР.1 -2 -15</w:t>
            </w:r>
          </w:p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ОР.2 -2 -15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37361" w:rsidRPr="00DB597C" w:rsidTr="005457C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7A7553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ОР.1 -2 -15</w:t>
            </w:r>
          </w:p>
          <w:p w:rsidR="00937361" w:rsidRPr="007A7553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ОР.2 -2 -15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7A7553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75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7A7553" w:rsidRDefault="00F20C5A" w:rsidP="00723509">
            <w:pPr>
              <w:pStyle w:val="a"/>
              <w:numPr>
                <w:ilvl w:val="0"/>
                <w:numId w:val="0"/>
              </w:numPr>
              <w:rPr>
                <w:lang w:eastAsia="ru-RU"/>
              </w:rPr>
            </w:pPr>
            <w:r>
              <w:rPr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37361" w:rsidRPr="00DB597C" w:rsidTr="005457C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316152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37361" w:rsidRPr="00DB597C" w:rsidTr="005457C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7361" w:rsidRPr="00DB597C" w:rsidRDefault="00937361" w:rsidP="0072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37361" w:rsidRPr="00DB597C" w:rsidRDefault="00937361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37361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Гуревич В. В.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Стилистика английского языка: учебное пособие Москва: Издательство «Флинта», 2017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2) Арнольд И. В. Стилистика. Современный английский язык: учебник для вузов. Москв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а: Издательство «Флинта», 2016.</w:t>
      </w:r>
    </w:p>
    <w:p w:rsidR="00937361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1) Знаменская Т.А. Стилистика английского языка: Основы курса: учеб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Допущено М-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- Москва: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КомКнига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2006. 224 с.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Скребнев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Ю.М. Основы стилистики английского языка: Учебник для ин-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тов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фак.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яз. – 2-е изд.,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М.: ООО «Издательство АСТ»: ООО «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Издательство АСТ-рель», 2000. </w:t>
      </w: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224 с.</w:t>
      </w:r>
    </w:p>
    <w:p w:rsidR="00937361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1) Ивашкин М.П. Практикум по стилистике английского языка/ A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Manual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of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Учеб. Пособие/ М.П. Ивашкин, В.В. Сдобников, А.В.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Селяев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 М.: АСТ: Восток-Запад, 2007. </w:t>
      </w: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101 с. 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Шаховский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В.И. Стилистика английского языка: Учеб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особие. — Москва: </w:t>
      </w:r>
      <w:proofErr w:type="spell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Либ</w:t>
      </w:r>
      <w:proofErr w:type="gramStart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po</w:t>
      </w:r>
      <w:proofErr w:type="gram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</w:t>
      </w:r>
      <w:proofErr w:type="spellEnd"/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2008, 2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013. </w:t>
      </w: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232 с.</w:t>
      </w:r>
    </w:p>
    <w:p w:rsidR="00937361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1) https://literarydevices.net/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2) https://studfiles.net/preview/2627255/</w:t>
      </w:r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3) https://studopedia.ru/10_226468_Lecture--Devices-Based-on-the-Interaction-of-Primary-and-Derivative-Logical-Meanings-Devices-Giving-Additional-Characteristics-to-the-Objects-Described.html</w:t>
      </w:r>
    </w:p>
    <w:p w:rsidR="00937361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4E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4) </w:t>
      </w:r>
      <w:hyperlink r:id="rId14" w:history="1">
        <w:r w:rsidRPr="00863064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https://ru.scribd.com/document/27410693/Stylistic-Devices</w:t>
        </w:r>
      </w:hyperlink>
    </w:p>
    <w:p w:rsidR="00937361" w:rsidRPr="001E4EBA" w:rsidRDefault="00937361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37361" w:rsidRPr="00DB597C" w:rsidRDefault="00937361" w:rsidP="00723509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37361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учебного кабинета для проведения </w:t>
      </w: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практических занятий.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словари, раздаточный материал, наглядные </w:t>
      </w: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пособия, справочники, тесты.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37361" w:rsidRPr="00DB597C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7361" w:rsidRPr="00DB597C" w:rsidRDefault="00937361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 (Excel, Power Point, Word).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2. Кембриджский словарь английского языка (http://dictionary.cambridge.org/)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Научная электронная библиотека (http://elibrary.ru/) 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4. Оксфордский словарь английского языка (http://oxforddictionaries.com/)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Словари иностранных языков онлайн (http://lingvopro.abbyyonline.com/ru, </w:t>
      </w: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http://www.multitran.ru/)</w:t>
      </w:r>
    </w:p>
    <w:p w:rsidR="00937361" w:rsidRPr="006A5AE0" w:rsidRDefault="00937361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 Электронная информационно-образовательная среда </w:t>
      </w:r>
      <w:proofErr w:type="spellStart"/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6A5AE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(http://ya.mininuniver.ru/)</w:t>
      </w:r>
    </w:p>
    <w:p w:rsidR="00D04B4A" w:rsidRPr="00D04B4A" w:rsidRDefault="00D04B4A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16152" w:rsidRPr="00661923" w:rsidRDefault="00316152" w:rsidP="007235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6192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316152" w:rsidRPr="00316152" w:rsidRDefault="00C73E16" w:rsidP="007235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61923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«Теория и</w:t>
      </w:r>
      <w:r w:rsidR="00316152" w:rsidRPr="00661923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 xml:space="preserve"> практика перевода</w:t>
      </w:r>
      <w:r w:rsidR="00316152" w:rsidRPr="0066192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1621FF" w:rsidRDefault="001621FF" w:rsidP="00723509">
      <w:pPr>
        <w:tabs>
          <w:tab w:val="left" w:pos="720"/>
        </w:tabs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Рабочая программа учебной дисциплины «</w:t>
      </w:r>
      <w:r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>Теория и практика перевода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ВО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621FF" w:rsidRDefault="001621FF" w:rsidP="00723509">
      <w:pPr>
        <w:pStyle w:val="Default"/>
        <w:spacing w:line="360" w:lineRule="auto"/>
        <w:jc w:val="both"/>
        <w:rPr>
          <w:rFonts w:ascii="Times New Roman" w:eastAsia="SimSun" w:hAnsi="Times New Roman" w:cs="Times New Roman"/>
          <w:iCs/>
        </w:rPr>
      </w:pPr>
      <w:r>
        <w:rPr>
          <w:rFonts w:ascii="Times New Roman" w:hAnsi="Times New Roman" w:cs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>
        <w:rPr>
          <w:rFonts w:ascii="Times New Roman" w:hAnsi="Times New Roman" w:cs="Times New Roman"/>
          <w:shd w:val="clear" w:color="auto" w:fill="FFFFFF"/>
        </w:rPr>
        <w:t>«</w:t>
      </w:r>
      <w:r>
        <w:rPr>
          <w:rFonts w:ascii="Times New Roman CYR" w:eastAsia="Times New Roman" w:hAnsi="Times New Roman CYR" w:cs="Times New Roman CYR"/>
          <w:shd w:val="clear" w:color="auto" w:fill="FFFFFF"/>
        </w:rPr>
        <w:t>Теория и практика перевода</w:t>
      </w:r>
      <w:r>
        <w:rPr>
          <w:rFonts w:ascii="Times New Roman" w:hAnsi="Times New Roman" w:cs="Times New Roman"/>
          <w:shd w:val="clear" w:color="auto" w:fill="FFFFFF"/>
        </w:rPr>
        <w:t>»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>
        <w:rPr>
          <w:rFonts w:ascii="Times New Roman" w:hAnsi="Times New Roman" w:cs="Times New Roman"/>
          <w:bCs/>
        </w:rPr>
        <w:t>цели и задачи, образовательные результаты,</w:t>
      </w:r>
      <w:r>
        <w:rPr>
          <w:rFonts w:ascii="Times New Roman" w:hAnsi="Times New Roman" w:cs="Times New Roman"/>
          <w:bCs/>
          <w:i/>
        </w:rPr>
        <w:t xml:space="preserve"> </w:t>
      </w:r>
      <w:r>
        <w:rPr>
          <w:rFonts w:ascii="Times New Roman" w:hAnsi="Times New Roman" w:cs="Times New Roman"/>
          <w:bCs/>
        </w:rPr>
        <w:t>тематический план, методы обучения, рейтинг-план, критерии аттестации</w:t>
      </w:r>
      <w:r>
        <w:rPr>
          <w:rFonts w:ascii="Times New Roman" w:hAnsi="Times New Roman" w:cs="Times New Roman"/>
          <w:bCs/>
          <w:i/>
        </w:rPr>
        <w:t xml:space="preserve">, </w:t>
      </w:r>
      <w:r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Cs/>
        </w:rPr>
        <w:t>фонды оценочных средств</w:t>
      </w:r>
      <w:r>
        <w:rPr>
          <w:rFonts w:ascii="Times New Roman" w:hAnsi="Times New Roman" w:cs="Times New Roman"/>
          <w:iCs/>
        </w:rPr>
        <w:t>.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proofErr w:type="gramStart"/>
      <w:r>
        <w:rPr>
          <w:rFonts w:ascii="Times New Roman" w:eastAsia="SimSun" w:hAnsi="Times New Roman"/>
          <w:iCs/>
          <w:color w:val="000000"/>
          <w:sz w:val="24"/>
          <w:szCs w:val="24"/>
        </w:rPr>
        <w:t>Данная программа рассчитана на курс обучения английскому языку общей трудоемкос</w:t>
      </w:r>
      <w:r w:rsidR="00C73E16">
        <w:rPr>
          <w:rFonts w:ascii="Times New Roman" w:eastAsia="SimSun" w:hAnsi="Times New Roman"/>
          <w:iCs/>
          <w:color w:val="000000"/>
          <w:sz w:val="24"/>
          <w:szCs w:val="24"/>
        </w:rPr>
        <w:t>тью 2</w:t>
      </w:r>
      <w:r>
        <w:rPr>
          <w:rFonts w:ascii="Times New Roman" w:eastAsia="SimSun" w:hAnsi="Times New Roman"/>
          <w:iCs/>
          <w:color w:val="000000"/>
          <w:sz w:val="24"/>
          <w:szCs w:val="24"/>
        </w:rPr>
        <w:t xml:space="preserve"> з</w:t>
      </w:r>
      <w:r w:rsidR="00C73E16">
        <w:rPr>
          <w:rFonts w:ascii="Times New Roman" w:eastAsia="SimSun" w:hAnsi="Times New Roman"/>
          <w:iCs/>
          <w:color w:val="000000"/>
          <w:sz w:val="24"/>
          <w:szCs w:val="24"/>
        </w:rPr>
        <w:t>ачётные (кредитные) единицы (72</w:t>
      </w:r>
      <w:r>
        <w:rPr>
          <w:rFonts w:ascii="Times New Roman" w:eastAsia="SimSun" w:hAnsi="Times New Roman"/>
          <w:iCs/>
          <w:color w:val="000000"/>
          <w:sz w:val="24"/>
          <w:szCs w:val="24"/>
        </w:rPr>
        <w:t xml:space="preserve"> академических часа: </w:t>
      </w:r>
      <w:r w:rsidR="00C73E16">
        <w:rPr>
          <w:rFonts w:ascii="Times New Roman" w:eastAsia="Times New Roman" w:hAnsi="Times New Roman"/>
          <w:bCs/>
          <w:sz w:val="24"/>
          <w:szCs w:val="24"/>
          <w:lang w:eastAsia="ru-RU"/>
        </w:rPr>
        <w:t>54 часа</w:t>
      </w:r>
      <w:r w:rsidR="00C73E16"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аудиторной работы</w:t>
      </w:r>
      <w:r w:rsidR="00C73E16">
        <w:rPr>
          <w:rFonts w:ascii="Times New Roman" w:eastAsia="SimSun" w:hAnsi="Times New Roman"/>
          <w:iCs/>
          <w:color w:val="000000"/>
          <w:sz w:val="24"/>
          <w:szCs w:val="24"/>
        </w:rPr>
        <w:t>, 1</w:t>
      </w:r>
      <w:r>
        <w:rPr>
          <w:rFonts w:ascii="Times New Roman" w:eastAsia="SimSun" w:hAnsi="Times New Roman"/>
          <w:iCs/>
          <w:color w:val="000000"/>
          <w:sz w:val="24"/>
          <w:szCs w:val="24"/>
        </w:rPr>
        <w:t>8 час</w:t>
      </w:r>
      <w:r w:rsidR="00C73E16">
        <w:rPr>
          <w:rFonts w:ascii="Times New Roman" w:eastAsia="SimSun" w:hAnsi="Times New Roman"/>
          <w:iCs/>
          <w:color w:val="000000"/>
          <w:sz w:val="24"/>
          <w:szCs w:val="24"/>
        </w:rPr>
        <w:t>ов</w:t>
      </w:r>
      <w:r>
        <w:rPr>
          <w:rFonts w:ascii="Times New Roman" w:eastAsia="SimSun" w:hAnsi="Times New Roman"/>
          <w:iCs/>
          <w:color w:val="000000"/>
          <w:sz w:val="24"/>
          <w:szCs w:val="24"/>
        </w:rPr>
        <w:t xml:space="preserve"> самостоятельной работы.</w:t>
      </w:r>
      <w:proofErr w:type="gramEnd"/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Целевая группа данного курса - студенты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>
        <w:rPr>
          <w:rFonts w:ascii="Times New Roman" w:hAnsi="Times New Roman"/>
          <w:sz w:val="24"/>
          <w:szCs w:val="24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>
        <w:rPr>
          <w:rFonts w:ascii="Times New Roman" w:hAnsi="Times New Roman"/>
          <w:bCs/>
          <w:iCs/>
          <w:sz w:val="24"/>
          <w:szCs w:val="24"/>
        </w:rPr>
        <w:t xml:space="preserve"> «Грамматический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 xml:space="preserve"> направления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«Педагогическое образование». Дисциплина является составной частью модуля «Стилистический анализ англоязычного текста».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  <w:shd w:val="clear" w:color="auto" w:fill="FFFFFF"/>
        </w:rPr>
        <w:t>«</w:t>
      </w:r>
      <w:r>
        <w:rPr>
          <w:rFonts w:ascii="Times New Roman CYR" w:eastAsia="Times New Roman" w:hAnsi="Times New Roman CYR" w:cs="Times New Roman CYR"/>
          <w:bCs/>
          <w:sz w:val="24"/>
          <w:szCs w:val="24"/>
        </w:rPr>
        <w:t>Теория и практика перевода</w:t>
      </w:r>
      <w:r>
        <w:rPr>
          <w:rFonts w:ascii="Times New Roman" w:hAnsi="Times New Roman"/>
          <w:sz w:val="24"/>
          <w:szCs w:val="24"/>
        </w:rPr>
        <w:t xml:space="preserve">» является обязательной </w:t>
      </w:r>
      <w:r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>
        <w:rPr>
          <w:rFonts w:ascii="Times New Roman" w:hAnsi="Times New Roman"/>
          <w:sz w:val="24"/>
          <w:szCs w:val="24"/>
        </w:rPr>
        <w:t xml:space="preserve"> модуля </w:t>
      </w:r>
      <w:r>
        <w:rPr>
          <w:rFonts w:ascii="Times New Roman" w:eastAsia="Times New Roman" w:hAnsi="Times New Roman"/>
          <w:sz w:val="24"/>
          <w:szCs w:val="24"/>
        </w:rPr>
        <w:t>«К.М.15 Лингвостилистика и основы перевода»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1621FF" w:rsidRDefault="001621FF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1621FF" w:rsidRDefault="001621FF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lastRenderedPageBreak/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1621FF" w:rsidRDefault="001621FF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1621FF" w:rsidRDefault="001621FF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самореализации, формирование готовности к осуществлению международного сотрудничества в образовательной сфере.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621FF" w:rsidRDefault="001621FF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формирование системы знаний в области основ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переводоведения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и теории перевода, изучение особенностей речемыслительной деятельности при осуществлении различных видов перевода;</w:t>
      </w:r>
    </w:p>
    <w:p w:rsidR="001621FF" w:rsidRDefault="001621FF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развитие умений в области использования приемов перевода на различных уровнях эквивалентности;</w:t>
      </w:r>
    </w:p>
    <w:p w:rsidR="001621FF" w:rsidRDefault="001621FF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sz w:val="24"/>
          <w:szCs w:val="24"/>
        </w:rPr>
        <w:t>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  <w:proofErr w:type="gramEnd"/>
    </w:p>
    <w:p w:rsidR="001621FF" w:rsidRDefault="001621FF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формирование системы знаний о возможностях использования перевода в практике преподавания иностранных языков в школе.</w:t>
      </w:r>
    </w:p>
    <w:p w:rsidR="001621FF" w:rsidRDefault="001621FF" w:rsidP="00723509">
      <w:pPr>
        <w:widowControl w:val="0"/>
        <w:shd w:val="clear" w:color="auto" w:fill="FFFFFF"/>
        <w:tabs>
          <w:tab w:val="left" w:leader="underscore" w:pos="0"/>
        </w:tabs>
        <w:jc w:val="both"/>
      </w:pPr>
    </w:p>
    <w:p w:rsidR="001621FF" w:rsidRDefault="001621FF" w:rsidP="00723509">
      <w:pPr>
        <w:pageBreakBefore/>
        <w:widowControl w:val="0"/>
        <w:shd w:val="clear" w:color="auto" w:fill="FFFFFF"/>
        <w:tabs>
          <w:tab w:val="left" w:leader="underscore" w:pos="0"/>
        </w:tabs>
        <w:jc w:val="both"/>
        <w:rPr>
          <w:rFonts w:ascii="Times New Roman CYR" w:eastAsia="Times New Roman" w:hAnsi="Times New Roman CYR" w:cs="Times New Roman CYR"/>
        </w:rPr>
      </w:pPr>
      <w:r>
        <w:rPr>
          <w:sz w:val="28"/>
          <w:szCs w:val="28"/>
        </w:rPr>
        <w:lastRenderedPageBreak/>
        <w:tab/>
      </w:r>
      <w:r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0" w:type="auto"/>
        <w:tblInd w:w="-6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000"/>
        <w:gridCol w:w="2977"/>
        <w:gridCol w:w="1842"/>
        <w:gridCol w:w="1276"/>
      </w:tblGrid>
      <w:tr w:rsidR="001621FF" w:rsidTr="00A0338C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621FF" w:rsidRDefault="001621FF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621FF" w:rsidRDefault="001621FF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0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621FF" w:rsidRDefault="001621FF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621FF" w:rsidRDefault="001621FF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84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621FF" w:rsidRDefault="001621FF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621FF" w:rsidRDefault="001621FF" w:rsidP="00723509">
            <w:pPr>
              <w:spacing w:after="0" w:line="100" w:lineRule="atLeast"/>
              <w:jc w:val="center"/>
            </w:pPr>
            <w:r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621FF" w:rsidTr="00A0338C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E0C6B" w:rsidRPr="00A0338C" w:rsidRDefault="00672660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33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  <w:p w:rsidR="005E0C6B" w:rsidRPr="001621FF" w:rsidRDefault="005E0C6B" w:rsidP="00723509">
            <w:pPr>
              <w:spacing w:after="0" w:line="100" w:lineRule="atLeast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</w:rPr>
            </w:pP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Pr="005E0C6B" w:rsidRDefault="00C73E16" w:rsidP="00723509">
            <w:pPr>
              <w:spacing w:after="0" w:line="100" w:lineRule="atLeast"/>
              <w:rPr>
                <w:rFonts w:eastAsia="Times New Roman" w:cs="Calibri"/>
                <w:color w:val="FF0000"/>
              </w:rPr>
            </w:pPr>
            <w:r w:rsidRPr="00A033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0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621FF" w:rsidRPr="00A0338C" w:rsidRDefault="001621FF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621FF" w:rsidRPr="00A0338C" w:rsidRDefault="001621FF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72660" w:rsidRPr="00A0338C" w:rsidRDefault="00672660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33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  <w:p w:rsidR="001621FF" w:rsidRPr="00A0338C" w:rsidRDefault="001621FF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C73E16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связывать теоретические знания с </w:t>
            </w:r>
            <w:proofErr w:type="gramStart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практическими</w:t>
            </w:r>
            <w:proofErr w:type="gramEnd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иллюстрировать определенные теоретические положения посредством практических примеров; оценивать семантическую и функциональную сторону языковой информации;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языковых средств в соответствии с намеченной к трансляции информации; самостоятельно проводить логически четкий и стилистически корректный интерпретационный анализ текстов разной тематики и направленности</w:t>
            </w:r>
          </w:p>
        </w:tc>
        <w:tc>
          <w:tcPr>
            <w:tcW w:w="184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060869" w:rsidRDefault="00060869" w:rsidP="00723509">
            <w:pPr>
              <w:shd w:val="clear" w:color="auto" w:fill="FFFFFF"/>
              <w:spacing w:after="0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УК-1.5</w:t>
            </w:r>
            <w:r>
              <w:t xml:space="preserve"> 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Определяет рациональные идеи для решения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поставленных задач в рамках научного мировоззрения</w:t>
            </w:r>
          </w:p>
          <w:p w:rsidR="001621FF" w:rsidRDefault="001621FF" w:rsidP="00723509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621FF" w:rsidRDefault="001621FF" w:rsidP="00723509">
            <w:pPr>
              <w:spacing w:line="100" w:lineRule="atLeast"/>
              <w:ind w:righ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1621FF" w:rsidRDefault="001621FF" w:rsidP="00723509">
            <w:pPr>
              <w:spacing w:line="100" w:lineRule="atLeast"/>
              <w:ind w:righ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621FF" w:rsidRDefault="001621FF" w:rsidP="00723509">
            <w:pPr>
              <w:spacing w:line="100" w:lineRule="atLeast"/>
              <w:ind w:right="34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тестирование </w:t>
            </w:r>
          </w:p>
          <w:p w:rsidR="001621FF" w:rsidRDefault="001621FF" w:rsidP="00723509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</w:tr>
    </w:tbl>
    <w:p w:rsidR="001621FF" w:rsidRDefault="001621FF" w:rsidP="00723509">
      <w:pPr>
        <w:spacing w:after="0" w:line="100" w:lineRule="atLeast"/>
        <w:jc w:val="both"/>
        <w:rPr>
          <w:rFonts w:ascii="Times New Roman" w:hAnsi="Times New Roman"/>
          <w:color w:val="4F6228"/>
          <w:shd w:val="clear" w:color="auto" w:fill="FFFF00"/>
        </w:rPr>
      </w:pPr>
    </w:p>
    <w:p w:rsidR="001621FF" w:rsidRDefault="001621FF" w:rsidP="00723509">
      <w:pPr>
        <w:spacing w:after="0" w:line="360" w:lineRule="auto"/>
        <w:jc w:val="both"/>
      </w:pPr>
    </w:p>
    <w:p w:rsidR="001621FF" w:rsidRDefault="001621FF" w:rsidP="00723509">
      <w:pPr>
        <w:pageBreakBefore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621FF" w:rsidRDefault="001621FF" w:rsidP="00723509">
      <w:pPr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10473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88"/>
        <w:gridCol w:w="710"/>
        <w:gridCol w:w="990"/>
        <w:gridCol w:w="1277"/>
        <w:gridCol w:w="1122"/>
        <w:gridCol w:w="959"/>
        <w:gridCol w:w="27"/>
      </w:tblGrid>
      <w:tr w:rsidR="001621FF" w:rsidTr="00B15DC1">
        <w:trPr>
          <w:trHeight w:val="203"/>
          <w:jc w:val="center"/>
        </w:trPr>
        <w:tc>
          <w:tcPr>
            <w:tcW w:w="5388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122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27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</w:pPr>
          </w:p>
        </w:tc>
      </w:tr>
      <w:tr w:rsidR="001621FF" w:rsidTr="00B15DC1">
        <w:trPr>
          <w:trHeight w:val="885"/>
          <w:jc w:val="center"/>
        </w:trPr>
        <w:tc>
          <w:tcPr>
            <w:tcW w:w="5388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27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</w:p>
          <w:p w:rsidR="001621FF" w:rsidRDefault="001621FF" w:rsidP="00723509">
            <w:pPr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22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959" w:type="dxa"/>
            <w:vMerge/>
            <w:tcBorders>
              <w:left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27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</w:pP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4"/>
          <w:jc w:val="center"/>
        </w:trPr>
        <w:tc>
          <w:tcPr>
            <w:tcW w:w="5388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27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122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23"/>
          <w:jc w:val="center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Объект теории перевода. Одноязычная и двуязычная коммуникация.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napToGrid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236"/>
          <w:jc w:val="center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hd w:val="clear" w:color="auto" w:fill="FFFFFF"/>
              <w:tabs>
                <w:tab w:val="left" w:leader="underscore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Значение слова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перевод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»;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перевода.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top w:val="single" w:sz="1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288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2.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и особенности одноязычной и двуязычной коммуникации.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218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История теории перевода. Современные теории перевода. Теория машинного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napToGrid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253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История теории перевода. Современные теории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Роль Петра I в организации переводческого дела. Известные переводчики России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 вопросу о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развитых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неразвитых языках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».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4.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Теория перевода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как теоретическая модель; Теория машинного перевода.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3. Сущность перевода: ИЯ и ПЯ. Двусторонний характер знака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ИЯ и ПЯ. Двусторонний характер знака: план содержание / план выражения; основные / неосновные семантические признаки в структуре значения слова.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Перевод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–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речевое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произведение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Семантическая эквивалентность. Полнота передачи значений.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4. Место теории перевода среди других дисциплин. 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Теории перевода: связь с другими дисциплинами; Микро- и макролингвистика</w:t>
            </w:r>
            <w:proofErr w:type="gramStart"/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Экстралингвистический компонент речевого акта.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>Тема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3.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6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5. Дескриптивный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прескриптивный</w:t>
            </w:r>
            <w:proofErr w:type="spellEnd"/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перевод.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Дескриптивный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прескриптивный</w:t>
            </w:r>
            <w:proofErr w:type="spellEnd"/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 перевод.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Сходство и различие между дескриптивными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прескриптивными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аспектами перевода.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621FF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Default="00B15DC1" w:rsidP="00723509">
            <w:pPr>
              <w:spacing w:after="0" w:line="240" w:lineRule="auto"/>
              <w:jc w:val="center"/>
            </w:pPr>
            <w:r>
              <w:t>5</w:t>
            </w:r>
          </w:p>
        </w:tc>
      </w:tr>
      <w:tr w:rsidR="001621FF" w:rsidTr="00B15DC1">
        <w:tblPrEx>
          <w:tblCellMar>
            <w:left w:w="108" w:type="dxa"/>
            <w:right w:w="108" w:type="dxa"/>
          </w:tblCellMar>
        </w:tblPrEx>
        <w:trPr>
          <w:trHeight w:val="357"/>
          <w:jc w:val="center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Default="001621FF" w:rsidP="007235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Pr="00B15DC1" w:rsidRDefault="00A0338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621FF" w:rsidRPr="00B15DC1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15DC1">
              <w:rPr>
                <w:rFonts w:ascii="Times New Roman" w:eastAsia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Pr="00B15DC1" w:rsidRDefault="001621FF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621FF" w:rsidRPr="00B15DC1" w:rsidRDefault="009501E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15DC1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8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621FF" w:rsidRPr="001621FF" w:rsidRDefault="00672660" w:rsidP="00723509">
            <w:pPr>
              <w:spacing w:after="0" w:line="240" w:lineRule="auto"/>
              <w:jc w:val="center"/>
              <w:rPr>
                <w:highlight w:val="yellow"/>
              </w:rPr>
            </w:pPr>
            <w:r w:rsidRPr="00B15DC1"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</w:tr>
    </w:tbl>
    <w:p w:rsidR="001621FF" w:rsidRDefault="001621FF" w:rsidP="00723509">
      <w:pPr>
        <w:spacing w:after="0" w:line="100" w:lineRule="atLeast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дисциплины «Теория и практика перевода» используются следующие методы обучения: 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>
        <w:rPr>
          <w:rFonts w:ascii="Times New Roman" w:hAnsi="Times New Roman"/>
          <w:sz w:val="24"/>
          <w:szCs w:val="24"/>
        </w:rPr>
        <w:t>аудированию</w:t>
      </w:r>
      <w:proofErr w:type="spellEnd"/>
      <w:r>
        <w:rPr>
          <w:rFonts w:ascii="Times New Roman" w:hAnsi="Times New Roman"/>
          <w:sz w:val="24"/>
          <w:szCs w:val="24"/>
        </w:rPr>
        <w:t>,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>
        <w:rPr>
          <w:rFonts w:ascii="Times New Roman" w:hAnsi="Times New Roman"/>
          <w:sz w:val="24"/>
          <w:szCs w:val="24"/>
        </w:rPr>
        <w:t>,</w:t>
      </w:r>
    </w:p>
    <w:p w:rsidR="001621FF" w:rsidRDefault="001621FF" w:rsidP="00723509">
      <w:pPr>
        <w:spacing w:line="100" w:lineRule="atLeast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621FF" w:rsidRDefault="001621FF" w:rsidP="00723509">
      <w:pPr>
        <w:spacing w:after="0" w:line="360" w:lineRule="auto"/>
        <w:jc w:val="both"/>
      </w:pPr>
    </w:p>
    <w:p w:rsidR="00A0338C" w:rsidRDefault="00A0338C" w:rsidP="00723509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A0338C" w:rsidRPr="00DB597C" w:rsidRDefault="00A0338C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621FF" w:rsidRDefault="00672660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8"/>
        <w:gridCol w:w="1322"/>
        <w:gridCol w:w="831"/>
        <w:gridCol w:w="775"/>
        <w:gridCol w:w="97"/>
        <w:gridCol w:w="1283"/>
        <w:gridCol w:w="1122"/>
        <w:gridCol w:w="786"/>
        <w:gridCol w:w="1442"/>
        <w:gridCol w:w="1511"/>
        <w:gridCol w:w="16"/>
      </w:tblGrid>
      <w:tr w:rsidR="001621FF" w:rsidTr="00342D50">
        <w:tc>
          <w:tcPr>
            <w:tcW w:w="16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66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pacing w:line="10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997" w:type="pct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  <w:r w:rsidR="00E75AD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71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55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39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49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  <w:jc w:val="center"/>
            </w:pPr>
          </w:p>
        </w:tc>
      </w:tr>
      <w:tr w:rsidR="001621FF" w:rsidTr="00342D50">
        <w:trPr>
          <w:trHeight w:val="844"/>
        </w:trPr>
        <w:tc>
          <w:tcPr>
            <w:tcW w:w="16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pct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  <w:jc w:val="center"/>
            </w:pPr>
          </w:p>
        </w:tc>
      </w:tr>
      <w:tr w:rsidR="00A0338C" w:rsidTr="00342D50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r w:rsidRPr="006742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A0338C" w:rsidRDefault="00A0338C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Индивидуальная  работа </w:t>
            </w: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A0338C" w:rsidRDefault="00A0338C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E75AD1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</w:t>
            </w:r>
            <w:r w:rsidR="00A0338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snapToGrid w:val="0"/>
            </w:pPr>
          </w:p>
        </w:tc>
      </w:tr>
      <w:tr w:rsidR="00A0338C" w:rsidTr="00342D50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r w:rsidRPr="006742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A0338C" w:rsidRDefault="00A0338C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Самостоятельная работа </w:t>
            </w: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A0338C" w:rsidRDefault="00A0338C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E75AD1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</w:t>
            </w:r>
            <w:r w:rsidR="00A0338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snapToGrid w:val="0"/>
            </w:pPr>
          </w:p>
        </w:tc>
      </w:tr>
      <w:tr w:rsidR="00A0338C" w:rsidTr="00342D50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r w:rsidRPr="006742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A0338C" w:rsidRDefault="00A0338C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Практическая  работа</w:t>
            </w: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A0338C" w:rsidRDefault="00A0338C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E75AD1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</w:t>
            </w:r>
            <w:r w:rsidR="00A0338C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0338C" w:rsidRDefault="00A0338C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A0338C" w:rsidRDefault="00A0338C" w:rsidP="00723509">
            <w:pPr>
              <w:snapToGrid w:val="0"/>
            </w:pPr>
          </w:p>
        </w:tc>
      </w:tr>
      <w:tr w:rsidR="001621FF" w:rsidTr="00342D50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tbl>
            <w:tblPr>
              <w:tblW w:w="0" w:type="auto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32"/>
              <w:gridCol w:w="851"/>
            </w:tblGrid>
            <w:tr w:rsidR="001621FF" w:rsidTr="00342D50">
              <w:tc>
                <w:tcPr>
                  <w:tcW w:w="879" w:type="dxa"/>
                  <w:shd w:val="clear" w:color="auto" w:fill="FFFFFF"/>
                </w:tcPr>
                <w:p w:rsidR="001621FF" w:rsidRDefault="001621FF" w:rsidP="00723509">
                  <w:pP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shd w:val="clear" w:color="auto" w:fill="FFFFFF"/>
                    </w:rPr>
                    <w:t>Итого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</w:rPr>
                    <w:t>:</w:t>
                  </w:r>
                </w:p>
              </w:tc>
              <w:tc>
                <w:tcPr>
                  <w:tcW w:w="1205" w:type="dxa"/>
                  <w:shd w:val="clear" w:color="auto" w:fill="FFFFFF"/>
                </w:tcPr>
                <w:p w:rsidR="001621FF" w:rsidRDefault="001621FF" w:rsidP="00723509"/>
              </w:tc>
            </w:tr>
          </w:tbl>
          <w:p w:rsidR="001621FF" w:rsidRDefault="001621FF" w:rsidP="0072350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1621FF" w:rsidRDefault="001621FF" w:rsidP="00723509">
            <w:pPr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</w:pPr>
          </w:p>
        </w:tc>
      </w:tr>
      <w:tr w:rsidR="001621FF" w:rsidTr="00342D50">
        <w:tc>
          <w:tcPr>
            <w:tcW w:w="4982" w:type="pct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E75AD1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</w:pPr>
          </w:p>
        </w:tc>
      </w:tr>
      <w:tr w:rsidR="001621FF" w:rsidTr="00342D50">
        <w:trPr>
          <w:trHeight w:val="508"/>
        </w:trPr>
        <w:tc>
          <w:tcPr>
            <w:tcW w:w="161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pct"/>
            <w:gridSpan w:val="4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устный ответ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</w:pPr>
          </w:p>
        </w:tc>
      </w:tr>
      <w:tr w:rsidR="001621FF" w:rsidTr="00342D50">
        <w:tc>
          <w:tcPr>
            <w:tcW w:w="161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тест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</w:pPr>
          </w:p>
        </w:tc>
      </w:tr>
      <w:tr w:rsidR="001621FF" w:rsidTr="00342D50">
        <w:tc>
          <w:tcPr>
            <w:tcW w:w="1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Итого за </w:t>
            </w:r>
            <w:r w:rsidR="00E75AD1">
              <w:rPr>
                <w:rFonts w:ascii="Times New Roman" w:hAnsi="Times New Roman"/>
                <w:sz w:val="24"/>
                <w:szCs w:val="24"/>
              </w:rPr>
              <w:t>зачет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(среднее арифметическое значение)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snapToGrid w:val="0"/>
            </w:pPr>
          </w:p>
        </w:tc>
      </w:tr>
      <w:tr w:rsidR="001621FF" w:rsidTr="00342D50">
        <w:tc>
          <w:tcPr>
            <w:tcW w:w="1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4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1621FF" w:rsidRDefault="001621FF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21FF" w:rsidRDefault="001621FF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621FF" w:rsidRDefault="001621FF" w:rsidP="00723509">
      <w:pPr>
        <w:spacing w:after="0" w:line="10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621FF" w:rsidRPr="00E75AD1" w:rsidRDefault="001621FF" w:rsidP="00723509">
      <w:pPr>
        <w:numPr>
          <w:ilvl w:val="1"/>
          <w:numId w:val="41"/>
        </w:numPr>
        <w:suppressAutoHyphens/>
        <w:spacing w:after="0" w:line="360" w:lineRule="auto"/>
        <w:ind w:left="0" w:firstLine="0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 w:rsidRPr="00E75AD1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621FF" w:rsidRPr="00672660" w:rsidRDefault="001621FF" w:rsidP="00723509">
      <w:pPr>
        <w:numPr>
          <w:ilvl w:val="0"/>
          <w:numId w:val="42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 CYR" w:hAnsi="Times New Roman"/>
          <w:bCs/>
          <w:color w:val="000000"/>
          <w:sz w:val="24"/>
          <w:szCs w:val="24"/>
        </w:rPr>
      </w:pPr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Илюшкина, М.Ю. Теория перевода: основные понятия и проблемы: Учебное пособие / М.Ю. Илюшкина. - М.: Флинта, 2016. - 84 c. </w:t>
      </w:r>
    </w:p>
    <w:p w:rsidR="001621FF" w:rsidRPr="00672660" w:rsidRDefault="001621FF" w:rsidP="00723509">
      <w:pPr>
        <w:numPr>
          <w:ilvl w:val="0"/>
          <w:numId w:val="42"/>
        </w:numPr>
        <w:suppressAutoHyphens/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Зубанов И.В. - Статьи об устном </w:t>
      </w:r>
      <w:r w:rsidR="001321C3"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>переводе. /</w:t>
      </w:r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>Москва: «Р.</w:t>
      </w:r>
      <w:r w:rsidR="00672660"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>Валент</w:t>
      </w:r>
      <w:proofErr w:type="spellEnd"/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>». 2019</w:t>
      </w:r>
    </w:p>
    <w:p w:rsidR="001621FF" w:rsidRDefault="001621FF" w:rsidP="00723509">
      <w:pPr>
        <w:pStyle w:val="WW-"/>
        <w:spacing w:line="360" w:lineRule="auto"/>
        <w:jc w:val="both"/>
      </w:pPr>
    </w:p>
    <w:p w:rsidR="001621FF" w:rsidRPr="00E75AD1" w:rsidRDefault="001621FF" w:rsidP="00723509">
      <w:pPr>
        <w:numPr>
          <w:ilvl w:val="1"/>
          <w:numId w:val="41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75AD1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1621FF" w:rsidRDefault="00567D6D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 CYR" w:eastAsia="Times New Roman CYR" w:hAnsi="Times New Roman CYR" w:cs="Times New Roman CYR"/>
          <w:bCs/>
          <w:color w:val="000000"/>
        </w:rPr>
      </w:pPr>
      <w:r>
        <w:rPr>
          <w:rFonts w:ascii="Times New Roman CYR" w:eastAsia="Times New Roman CYR" w:hAnsi="Times New Roman CYR" w:cs="Times New Roman CYR"/>
          <w:color w:val="000000"/>
        </w:rPr>
        <w:t xml:space="preserve">Алексеева И.С.- </w:t>
      </w:r>
      <w:r w:rsidR="001621FF">
        <w:rPr>
          <w:rFonts w:ascii="Times New Roman" w:eastAsia="Times New Roman" w:hAnsi="Times New Roman" w:cs="Times New Roman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 xml:space="preserve">Введение в </w:t>
      </w:r>
      <w:proofErr w:type="spellStart"/>
      <w:r w:rsidR="001621FF">
        <w:rPr>
          <w:rFonts w:ascii="Times New Roman CYR" w:eastAsia="Times New Roman CYR" w:hAnsi="Times New Roman CYR" w:cs="Times New Roman CYR"/>
          <w:color w:val="000000"/>
        </w:rPr>
        <w:t>переводоведение</w:t>
      </w:r>
      <w:proofErr w:type="spellEnd"/>
      <w:r w:rsidR="001621FF">
        <w:rPr>
          <w:rFonts w:ascii="Times New Roman CYR" w:eastAsia="Times New Roman CYR" w:hAnsi="Times New Roman CYR" w:cs="Times New Roman CYR"/>
          <w:color w:val="000000"/>
        </w:rPr>
        <w:t>: Учеб</w:t>
      </w:r>
      <w:proofErr w:type="gramStart"/>
      <w:r w:rsidR="001621FF"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 w:rsidR="001321C3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 w:rsidR="001621FF">
        <w:rPr>
          <w:rFonts w:ascii="Times New Roman CYR" w:eastAsia="Times New Roman CYR" w:hAnsi="Times New Roman CYR" w:cs="Times New Roman CYR"/>
          <w:color w:val="000000"/>
        </w:rPr>
        <w:t>п</w:t>
      </w:r>
      <w:proofErr w:type="gramEnd"/>
      <w:r w:rsidR="001621FF">
        <w:rPr>
          <w:rFonts w:ascii="Times New Roman CYR" w:eastAsia="Times New Roman CYR" w:hAnsi="Times New Roman CYR" w:cs="Times New Roman CYR"/>
          <w:color w:val="000000"/>
        </w:rPr>
        <w:t xml:space="preserve">особие для студентов </w:t>
      </w:r>
      <w:proofErr w:type="spellStart"/>
      <w:r w:rsidR="001621FF">
        <w:rPr>
          <w:rFonts w:ascii="Times New Roman CYR" w:eastAsia="Times New Roman CYR" w:hAnsi="Times New Roman CYR" w:cs="Times New Roman CYR"/>
          <w:color w:val="000000"/>
        </w:rPr>
        <w:t>филол</w:t>
      </w:r>
      <w:proofErr w:type="spellEnd"/>
      <w:r w:rsidR="001621FF">
        <w:rPr>
          <w:rFonts w:ascii="Times New Roman CYR" w:eastAsia="Times New Roman CYR" w:hAnsi="Times New Roman CYR" w:cs="Times New Roman CYR"/>
          <w:color w:val="000000"/>
        </w:rPr>
        <w:t>.</w:t>
      </w:r>
      <w:r w:rsidR="001321C3">
        <w:rPr>
          <w:rFonts w:ascii="Times New Roman CYR" w:eastAsia="Times New Roman CYR" w:hAnsi="Times New Roman CYR" w:cs="Times New Roman CYR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и лингв.</w:t>
      </w:r>
      <w:r w:rsidR="001321C3">
        <w:rPr>
          <w:rFonts w:ascii="Times New Roman CYR" w:eastAsia="Times New Roman CYR" w:hAnsi="Times New Roman CYR" w:cs="Times New Roman CYR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фак.</w:t>
      </w:r>
      <w:r w:rsidR="001321C3">
        <w:rPr>
          <w:rFonts w:ascii="Times New Roman CYR" w:eastAsia="Times New Roman CYR" w:hAnsi="Times New Roman CYR" w:cs="Times New Roman CYR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вузов</w:t>
      </w:r>
      <w:r w:rsidR="001621FF">
        <w:rPr>
          <w:rFonts w:ascii="Times New Roman" w:eastAsia="Times New Roman" w:hAnsi="Times New Roman" w:cs="Times New Roman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Москва: Академия, 2008</w:t>
      </w:r>
    </w:p>
    <w:p w:rsidR="001621FF" w:rsidRDefault="00567D6D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 CYR" w:eastAsia="Times New Roman CYR" w:hAnsi="Times New Roman CYR" w:cs="Times New Roman CYR"/>
          <w:color w:val="000000"/>
        </w:rPr>
      </w:pPr>
      <w:r>
        <w:rPr>
          <w:rFonts w:ascii="Times New Roman CYR" w:eastAsia="Times New Roman CYR" w:hAnsi="Times New Roman CYR" w:cs="Times New Roman CYR"/>
          <w:bCs/>
          <w:color w:val="000000"/>
        </w:rPr>
        <w:t xml:space="preserve">Белова Е.Е., </w:t>
      </w:r>
      <w:proofErr w:type="spellStart"/>
      <w:r>
        <w:rPr>
          <w:rFonts w:ascii="Times New Roman CYR" w:eastAsia="Times New Roman CYR" w:hAnsi="Times New Roman CYR" w:cs="Times New Roman CYR"/>
          <w:bCs/>
          <w:color w:val="000000"/>
        </w:rPr>
        <w:t>Гаврикова</w:t>
      </w:r>
      <w:proofErr w:type="spellEnd"/>
      <w:r>
        <w:rPr>
          <w:rFonts w:ascii="Times New Roman CYR" w:eastAsia="Times New Roman CYR" w:hAnsi="Times New Roman CYR" w:cs="Times New Roman CYR"/>
          <w:bCs/>
          <w:color w:val="000000"/>
        </w:rPr>
        <w:t xml:space="preserve"> Ю.А.</w:t>
      </w:r>
      <w:r w:rsidR="001621FF"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</w:rPr>
        <w:t xml:space="preserve">- </w:t>
      </w:r>
      <w:r w:rsidR="001621FF">
        <w:rPr>
          <w:rFonts w:ascii="Times New Roman CYR" w:eastAsia="Times New Roman CYR" w:hAnsi="Times New Roman CYR" w:cs="Times New Roman CYR"/>
          <w:bCs/>
          <w:color w:val="000000"/>
        </w:rPr>
        <w:t xml:space="preserve">Хрестоматия по теории и практике перевода: </w:t>
      </w:r>
      <w:r w:rsidR="00672660">
        <w:rPr>
          <w:rFonts w:ascii="Times New Roman CYR" w:eastAsia="Times New Roman CYR" w:hAnsi="Times New Roman CYR" w:cs="Times New Roman CYR"/>
          <w:bCs/>
          <w:color w:val="000000"/>
        </w:rPr>
        <w:t>Учеб. Пособие</w:t>
      </w:r>
      <w:r w:rsidR="001621FF">
        <w:rPr>
          <w:rFonts w:ascii="Times New Roman CYR" w:eastAsia="Times New Roman CYR" w:hAnsi="Times New Roman CYR" w:cs="Times New Roman CYR"/>
          <w:bCs/>
          <w:color w:val="000000"/>
        </w:rPr>
        <w:tab/>
      </w:r>
      <w:r w:rsidR="001621FF"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bCs/>
          <w:color w:val="000000"/>
        </w:rPr>
        <w:t>Нижний Новгород: НГПУ, 2013</w:t>
      </w:r>
    </w:p>
    <w:p w:rsidR="001621FF" w:rsidRDefault="00567D6D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 CYR" w:eastAsia="Times New Roman CYR" w:hAnsi="Times New Roman CYR" w:cs="Times New Roman CYR"/>
          <w:color w:val="000000"/>
        </w:rPr>
        <w:t>Нелюбин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 Л.Л.,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Хухуни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 Г.Т. -</w:t>
      </w:r>
      <w:r w:rsidR="001621FF">
        <w:rPr>
          <w:rFonts w:ascii="Times New Roman" w:eastAsia="Times New Roman" w:hAnsi="Times New Roman" w:cs="Times New Roman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 xml:space="preserve">Наука о переводе (история и теория с древнейших времен до наших дней): </w:t>
      </w:r>
      <w:r w:rsidR="00672660">
        <w:rPr>
          <w:rFonts w:ascii="Times New Roman CYR" w:eastAsia="Times New Roman CYR" w:hAnsi="Times New Roman CYR" w:cs="Times New Roman CYR"/>
          <w:color w:val="000000"/>
        </w:rPr>
        <w:t>Учеб</w:t>
      </w:r>
      <w:proofErr w:type="gramStart"/>
      <w:r w:rsidR="00672660"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 w:rsidR="00672660">
        <w:rPr>
          <w:rFonts w:ascii="Times New Roman CYR" w:eastAsia="Times New Roman CYR" w:hAnsi="Times New Roman CYR" w:cs="Times New Roman CYR"/>
          <w:color w:val="000000"/>
        </w:rPr>
        <w:t>п</w:t>
      </w:r>
      <w:proofErr w:type="gramEnd"/>
      <w:r w:rsidR="00672660">
        <w:rPr>
          <w:rFonts w:ascii="Times New Roman CYR" w:eastAsia="Times New Roman CYR" w:hAnsi="Times New Roman CYR" w:cs="Times New Roman CYR"/>
          <w:color w:val="000000"/>
        </w:rPr>
        <w:t>особие: Рек</w:t>
      </w:r>
      <w:proofErr w:type="gramStart"/>
      <w:r w:rsidR="00672660">
        <w:rPr>
          <w:rFonts w:ascii="Times New Roman CYR" w:eastAsia="Times New Roman CYR" w:hAnsi="Times New Roman CYR" w:cs="Times New Roman CYR"/>
          <w:color w:val="000000"/>
        </w:rPr>
        <w:t>.Р</w:t>
      </w:r>
      <w:proofErr w:type="gramEnd"/>
      <w:r w:rsidR="00672660">
        <w:rPr>
          <w:rFonts w:ascii="Times New Roman CYR" w:eastAsia="Times New Roman CYR" w:hAnsi="Times New Roman CYR" w:cs="Times New Roman CYR"/>
          <w:color w:val="000000"/>
        </w:rPr>
        <w:t>ед.</w:t>
      </w:r>
      <w:r w:rsidR="001621FF">
        <w:rPr>
          <w:rFonts w:ascii="Times New Roman CYR" w:eastAsia="Times New Roman CYR" w:hAnsi="Times New Roman CYR" w:cs="Times New Roman CYR"/>
          <w:color w:val="000000"/>
        </w:rPr>
        <w:t>-</w:t>
      </w:r>
      <w:proofErr w:type="spellStart"/>
      <w:r w:rsidR="001621FF">
        <w:rPr>
          <w:rFonts w:ascii="Times New Roman CYR" w:eastAsia="Times New Roman CYR" w:hAnsi="Times New Roman CYR" w:cs="Times New Roman CYR"/>
          <w:color w:val="000000"/>
        </w:rPr>
        <w:t>издат.Советом</w:t>
      </w:r>
      <w:proofErr w:type="spellEnd"/>
      <w:r w:rsidR="001621FF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spellStart"/>
      <w:r w:rsidR="001621FF">
        <w:rPr>
          <w:rFonts w:ascii="Times New Roman CYR" w:eastAsia="Times New Roman CYR" w:hAnsi="Times New Roman CYR" w:cs="Times New Roman CYR"/>
          <w:color w:val="000000"/>
        </w:rPr>
        <w:lastRenderedPageBreak/>
        <w:t>Рос.акад.образования</w:t>
      </w:r>
      <w:proofErr w:type="spellEnd"/>
      <w:r w:rsidR="001621FF">
        <w:rPr>
          <w:rFonts w:ascii="Times New Roman CYR" w:eastAsia="Times New Roman CYR" w:hAnsi="Times New Roman CYR" w:cs="Times New Roman CYR"/>
          <w:color w:val="000000"/>
        </w:rPr>
        <w:tab/>
      </w:r>
      <w:r w:rsidR="001621FF">
        <w:rPr>
          <w:rFonts w:ascii="Times New Roman" w:eastAsia="Times New Roman" w:hAnsi="Times New Roman" w:cs="Times New Roman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 xml:space="preserve">Москва: </w:t>
      </w:r>
      <w:proofErr w:type="spellStart"/>
      <w:r w:rsidR="001621FF">
        <w:rPr>
          <w:rFonts w:ascii="Times New Roman CYR" w:eastAsia="Times New Roman CYR" w:hAnsi="Times New Roman CYR" w:cs="Times New Roman CYR"/>
          <w:color w:val="000000"/>
        </w:rPr>
        <w:t>Моск</w:t>
      </w:r>
      <w:proofErr w:type="spellEnd"/>
      <w:r w:rsidR="001621FF">
        <w:rPr>
          <w:rFonts w:ascii="Times New Roman CYR" w:eastAsia="Times New Roman CYR" w:hAnsi="Times New Roman CYR" w:cs="Times New Roman CYR"/>
          <w:color w:val="000000"/>
        </w:rPr>
        <w:t>.</w:t>
      </w:r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психол.- социал.</w:t>
      </w:r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ин-т;</w:t>
      </w:r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r w:rsidR="001621FF">
        <w:rPr>
          <w:rFonts w:ascii="Times New Roman CYR" w:eastAsia="Times New Roman CYR" w:hAnsi="Times New Roman CYR" w:cs="Times New Roman CYR"/>
          <w:color w:val="000000"/>
        </w:rPr>
        <w:t>Флинта, 2006</w:t>
      </w:r>
    </w:p>
    <w:p w:rsidR="001621FF" w:rsidRDefault="001621FF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 CYR" w:eastAsia="Times New Roman CYR" w:hAnsi="Times New Roman CYR" w:cs="Times New Roman CYR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Практикум по теории и практике перевода: Учеб.</w:t>
      </w:r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пособие для студентов IV курса спец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."</w:t>
      </w:r>
      <w:proofErr w:type="spellStart"/>
      <w:proofErr w:type="gramEnd"/>
      <w:r>
        <w:rPr>
          <w:rFonts w:ascii="Times New Roman CYR" w:eastAsia="Times New Roman CYR" w:hAnsi="Times New Roman CYR" w:cs="Times New Roman CYR"/>
          <w:color w:val="000000"/>
        </w:rPr>
        <w:t>Иностр.яз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>."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 xml:space="preserve">Нижний </w:t>
      </w:r>
      <w:r w:rsidR="00672660">
        <w:rPr>
          <w:rFonts w:ascii="Times New Roman CYR" w:eastAsia="Times New Roman CYR" w:hAnsi="Times New Roman CYR" w:cs="Times New Roman CYR"/>
          <w:color w:val="000000"/>
        </w:rPr>
        <w:t>Новгород:</w:t>
      </w:r>
      <w:r>
        <w:rPr>
          <w:rFonts w:ascii="Times New Roman CYR" w:eastAsia="Times New Roman CYR" w:hAnsi="Times New Roman CYR" w:cs="Times New Roman CYR"/>
          <w:color w:val="000000"/>
        </w:rPr>
        <w:t xml:space="preserve"> 2006</w:t>
      </w:r>
    </w:p>
    <w:p w:rsidR="00672660" w:rsidRPr="00672660" w:rsidRDefault="001621FF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</w:pPr>
      <w:r>
        <w:rPr>
          <w:rFonts w:ascii="Times New Roman CYR" w:eastAsia="Times New Roman CYR" w:hAnsi="Times New Roman CYR" w:cs="Times New Roman CYR"/>
          <w:color w:val="000000"/>
        </w:rPr>
        <w:t>Сдобников В.В., Калинкин А.Е. - 30 уроков устного перевода.</w:t>
      </w:r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Английский язык: Учебник/ - М.:</w:t>
      </w:r>
      <w:r w:rsidR="00672660">
        <w:rPr>
          <w:rFonts w:ascii="Times New Roman CYR" w:eastAsia="Times New Roman CYR" w:hAnsi="Times New Roman CYR" w:cs="Times New Roman CYR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Восточная книга, 2010</w:t>
      </w:r>
    </w:p>
    <w:p w:rsidR="00672660" w:rsidRPr="00672660" w:rsidRDefault="00672660" w:rsidP="00723509">
      <w:pPr>
        <w:pStyle w:val="WW-"/>
        <w:spacing w:line="360" w:lineRule="auto"/>
      </w:pPr>
    </w:p>
    <w:p w:rsidR="001621FF" w:rsidRDefault="001621FF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621FF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15" w:history="1"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elibrary</w:t>
        </w:r>
        <w:proofErr w:type="spellEnd"/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1621FF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1621FF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1621FF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16" w:history="1"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ebiblioteka</w:t>
        </w:r>
        <w:proofErr w:type="spellEnd"/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1621FF">
        <w:rPr>
          <w:rFonts w:ascii="Times New Roman" w:eastAsia="Times New Roman" w:hAnsi="Times New Roman" w:cs="Times New Roman"/>
          <w:color w:val="000000"/>
        </w:rPr>
        <w:tab/>
        <w:t xml:space="preserve">    </w:t>
      </w:r>
      <w:r w:rsidR="001621FF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1621FF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17" w:history="1"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rsl</w:t>
        </w:r>
        <w:proofErr w:type="spellEnd"/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1621FF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1621FF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1621FF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18" w:history="1"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rusedu</w:t>
        </w:r>
        <w:proofErr w:type="spellEnd"/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1621FF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1621FF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1621FF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  <w:rPr>
          <w:rFonts w:ascii="Times New Roman" w:eastAsia="Times New Roman" w:hAnsi="Times New Roman" w:cs="Times New Roman"/>
          <w:color w:val="000000"/>
        </w:rPr>
      </w:pPr>
      <w:hyperlink r:id="rId19" w:history="1"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http</w:t>
        </w:r>
        <w:r w:rsidR="001621FF">
          <w:rPr>
            <w:rStyle w:val="af6"/>
            <w:rFonts w:ascii="Times New Roman" w:eastAsia="Times New Roman" w:hAnsi="Times New Roman" w:cs="Times New Roman"/>
          </w:rPr>
          <w:t>://</w:t>
        </w:r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dictionary</w:t>
        </w:r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cambridge</w:t>
        </w:r>
        <w:proofErr w:type="spellEnd"/>
        <w:r w:rsidR="001621FF">
          <w:rPr>
            <w:rStyle w:val="af6"/>
            <w:rFonts w:ascii="Times New Roman" w:eastAsia="Times New Roman" w:hAnsi="Times New Roman" w:cs="Times New Roman"/>
          </w:rPr>
          <w:t>.</w:t>
        </w:r>
        <w:r w:rsidR="001621FF">
          <w:rPr>
            <w:rStyle w:val="af6"/>
            <w:rFonts w:ascii="Times New Roman" w:eastAsia="Times New Roman" w:hAnsi="Times New Roman" w:cs="Times New Roman"/>
            <w:lang w:val="en-US"/>
          </w:rPr>
          <w:t>org</w:t>
        </w:r>
        <w:r w:rsidR="001621FF">
          <w:rPr>
            <w:rStyle w:val="af6"/>
            <w:rFonts w:ascii="Times New Roman" w:eastAsia="Times New Roman" w:hAnsi="Times New Roman" w:cs="Times New Roman"/>
          </w:rPr>
          <w:t>/</w:t>
        </w:r>
      </w:hyperlink>
      <w:r w:rsidR="001621FF">
        <w:rPr>
          <w:rFonts w:ascii="Times New Roman" w:eastAsia="Times New Roman" w:hAnsi="Times New Roman" w:cs="Times New Roman"/>
          <w:color w:val="000000"/>
        </w:rPr>
        <w:t xml:space="preserve">   </w:t>
      </w:r>
      <w:r w:rsidR="001621FF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1621FF" w:rsidRPr="001621FF" w:rsidRDefault="001621FF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lang w:val="en-US"/>
        </w:rPr>
        <w:t>http</w:t>
      </w:r>
      <w:r>
        <w:rPr>
          <w:rFonts w:ascii="Times New Roman" w:eastAsia="Times New Roman" w:hAnsi="Times New Roman" w:cs="Times New Roman"/>
        </w:rPr>
        <w:t>://</w:t>
      </w:r>
      <w:proofErr w:type="spellStart"/>
      <w:r>
        <w:rPr>
          <w:rFonts w:ascii="Times New Roman" w:eastAsia="Times New Roman" w:hAnsi="Times New Roman" w:cs="Times New Roman"/>
          <w:lang w:val="en-US"/>
        </w:rPr>
        <w:t>oxforddictionaries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com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1621FF" w:rsidRDefault="001621FF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en-US"/>
        </w:rPr>
        <w:t>http</w:t>
      </w:r>
      <w:r>
        <w:rPr>
          <w:rFonts w:ascii="Times New Roman" w:eastAsia="Times New Roman" w:hAnsi="Times New Roman" w:cs="Times New Roman"/>
        </w:rPr>
        <w:t>://</w:t>
      </w:r>
      <w:proofErr w:type="spellStart"/>
      <w:r>
        <w:rPr>
          <w:rFonts w:ascii="Times New Roman" w:eastAsia="Times New Roman" w:hAnsi="Times New Roman" w:cs="Times New Roman"/>
          <w:lang w:val="en-US"/>
        </w:rPr>
        <w:t>lingvopro</w:t>
      </w:r>
      <w:proofErr w:type="spellEnd"/>
      <w:r>
        <w:rPr>
          <w:rFonts w:ascii="Times New Roman" w:eastAsia="Times New Roman" w:hAnsi="Times New Roman" w:cs="Times New Roman"/>
        </w:rPr>
        <w:t>.</w:t>
      </w:r>
      <w:proofErr w:type="spellStart"/>
      <w:r>
        <w:rPr>
          <w:rFonts w:ascii="Times New Roman" w:eastAsia="Times New Roman" w:hAnsi="Times New Roman" w:cs="Times New Roman"/>
          <w:lang w:val="en-US"/>
        </w:rPr>
        <w:t>abbyyonline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com</w:t>
      </w:r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  <w:lang w:val="en-US"/>
        </w:rPr>
        <w:t>ru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Times New Roman" w:eastAsia="Times New Roman CYR" w:hAnsi="Times New Roman" w:cs="Times New Roman"/>
          <w:color w:val="000000"/>
        </w:rPr>
        <w:t>Оксфордский словарь английского языка</w:t>
      </w:r>
    </w:p>
    <w:p w:rsidR="001621FF" w:rsidRDefault="001621FF" w:rsidP="00723509">
      <w:pPr>
        <w:pStyle w:val="12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1621FF" w:rsidRDefault="001621FF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20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21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>
        <w:rPr>
          <w:rFonts w:ascii="Times New Roman" w:hAnsi="Times New Roman"/>
          <w:sz w:val="24"/>
          <w:szCs w:val="24"/>
        </w:rPr>
        <w:t xml:space="preserve">) 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22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1621FF" w:rsidRDefault="001621FF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Электронная информационно-образовательная среда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Мининского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университета </w:t>
      </w:r>
      <w:r>
        <w:rPr>
          <w:rFonts w:ascii="Times New Roman" w:hAnsi="Times New Roman"/>
          <w:sz w:val="24"/>
          <w:szCs w:val="24"/>
        </w:rPr>
        <w:t xml:space="preserve"> (</w:t>
      </w:r>
      <w:hyperlink r:id="rId23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http://ya.mininuniver.ru/</w:t>
        </w:r>
      </w:hyperlink>
      <w:proofErr w:type="gramStart"/>
      <w:r>
        <w:rPr>
          <w:rFonts w:ascii="Times New Roman" w:hAnsi="Times New Roman"/>
          <w:sz w:val="24"/>
          <w:szCs w:val="24"/>
        </w:rPr>
        <w:t xml:space="preserve"> )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1621FF" w:rsidRDefault="001621FF" w:rsidP="00723509">
      <w:p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24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http://ru.forvo.com/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1621FF" w:rsidRDefault="001621FF" w:rsidP="00723509">
      <w:pPr>
        <w:suppressAutoHyphens/>
      </w:pPr>
    </w:p>
    <w:p w:rsidR="00530CCB" w:rsidRDefault="00530CCB" w:rsidP="00723509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2D50" w:rsidRDefault="00342D50" w:rsidP="00723509">
      <w:pPr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br w:type="page"/>
      </w:r>
    </w:p>
    <w:p w:rsidR="00342D50" w:rsidRPr="00342D50" w:rsidRDefault="00342D50" w:rsidP="007235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42D5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342D50" w:rsidRPr="00316152" w:rsidRDefault="00342D50" w:rsidP="007235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42D50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«Теория и практика технического перевода</w:t>
      </w:r>
      <w:r w:rsidRPr="00342D5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342D50" w:rsidRDefault="00342D50" w:rsidP="00723509">
      <w:pPr>
        <w:tabs>
          <w:tab w:val="left" w:pos="720"/>
        </w:tabs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Рабочая программа учебной дисциплины «</w:t>
      </w:r>
      <w:r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>Теория и практика</w:t>
      </w:r>
      <w:r w:rsidRPr="00342D50">
        <w:rPr>
          <w:rFonts w:ascii="Times New Roman CYR" w:eastAsia="Times New Roman" w:hAnsi="Times New Roman CYR" w:cs="Times New Roman CYR"/>
          <w:bCs/>
          <w:sz w:val="24"/>
          <w:szCs w:val="28"/>
          <w:lang w:eastAsia="ru-RU"/>
        </w:rPr>
        <w:t xml:space="preserve"> технического</w:t>
      </w:r>
      <w:r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 xml:space="preserve"> перевода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ВО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342D50" w:rsidRDefault="00342D50" w:rsidP="00723509">
      <w:pPr>
        <w:pStyle w:val="Default"/>
        <w:spacing w:line="360" w:lineRule="auto"/>
        <w:jc w:val="both"/>
        <w:rPr>
          <w:rFonts w:ascii="Times New Roman" w:eastAsia="SimSun" w:hAnsi="Times New Roman" w:cs="Times New Roman"/>
          <w:iCs/>
        </w:rPr>
      </w:pPr>
      <w:r>
        <w:rPr>
          <w:rFonts w:ascii="Times New Roman" w:hAnsi="Times New Roman" w:cs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>
        <w:rPr>
          <w:rFonts w:ascii="Times New Roman" w:hAnsi="Times New Roman" w:cs="Times New Roman"/>
          <w:shd w:val="clear" w:color="auto" w:fill="FFFFFF"/>
        </w:rPr>
        <w:t>«</w:t>
      </w:r>
      <w:r>
        <w:rPr>
          <w:rFonts w:ascii="Times New Roman CYR" w:eastAsia="Times New Roman" w:hAnsi="Times New Roman CYR" w:cs="Times New Roman CYR"/>
          <w:shd w:val="clear" w:color="auto" w:fill="FFFFFF"/>
        </w:rPr>
        <w:t xml:space="preserve">Теория и практика </w:t>
      </w:r>
      <w:r w:rsidRPr="00342D50">
        <w:rPr>
          <w:rFonts w:ascii="Times New Roman CYR" w:eastAsia="Times New Roman" w:hAnsi="Times New Roman CYR" w:cs="Times New Roman CYR"/>
          <w:bCs/>
          <w:szCs w:val="28"/>
          <w:lang w:eastAsia="ru-RU"/>
        </w:rPr>
        <w:t>технического</w:t>
      </w:r>
      <w:r>
        <w:rPr>
          <w:rFonts w:ascii="Times New Roman CYR" w:eastAsia="Times New Roman" w:hAnsi="Times New Roman CYR" w:cs="Times New Roman CYR"/>
          <w:shd w:val="clear" w:color="auto" w:fill="FFFFFF"/>
        </w:rPr>
        <w:t xml:space="preserve"> перевода</w:t>
      </w:r>
      <w:r>
        <w:rPr>
          <w:rFonts w:ascii="Times New Roman" w:hAnsi="Times New Roman" w:cs="Times New Roman"/>
          <w:shd w:val="clear" w:color="auto" w:fill="FFFFFF"/>
        </w:rPr>
        <w:t>»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>
        <w:rPr>
          <w:rFonts w:ascii="Times New Roman" w:hAnsi="Times New Roman" w:cs="Times New Roman"/>
          <w:bCs/>
        </w:rPr>
        <w:t>цели и задачи, образовательные результаты,</w:t>
      </w:r>
      <w:r>
        <w:rPr>
          <w:rFonts w:ascii="Times New Roman" w:hAnsi="Times New Roman" w:cs="Times New Roman"/>
          <w:bCs/>
          <w:i/>
        </w:rPr>
        <w:t xml:space="preserve"> </w:t>
      </w:r>
      <w:r>
        <w:rPr>
          <w:rFonts w:ascii="Times New Roman" w:hAnsi="Times New Roman" w:cs="Times New Roman"/>
          <w:bCs/>
        </w:rPr>
        <w:t>тематический план, методы обучения, рейтинг-план, критерии аттестации</w:t>
      </w:r>
      <w:r>
        <w:rPr>
          <w:rFonts w:ascii="Times New Roman" w:hAnsi="Times New Roman" w:cs="Times New Roman"/>
          <w:bCs/>
          <w:i/>
        </w:rPr>
        <w:t xml:space="preserve">, </w:t>
      </w:r>
      <w:r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Cs/>
        </w:rPr>
        <w:t>фонды оценочных средств</w:t>
      </w:r>
      <w:r>
        <w:rPr>
          <w:rFonts w:ascii="Times New Roman" w:hAnsi="Times New Roman" w:cs="Times New Roman"/>
          <w:iCs/>
        </w:rPr>
        <w:t>.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proofErr w:type="gramStart"/>
      <w:r>
        <w:rPr>
          <w:rFonts w:ascii="Times New Roman" w:eastAsia="SimSun" w:hAnsi="Times New Roman"/>
          <w:iCs/>
          <w:color w:val="000000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54 часа</w:t>
      </w:r>
      <w:r w:rsidRPr="0068249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аудиторной работы</w:t>
      </w:r>
      <w:r>
        <w:rPr>
          <w:rFonts w:ascii="Times New Roman" w:eastAsia="SimSun" w:hAnsi="Times New Roman"/>
          <w:iCs/>
          <w:color w:val="000000"/>
          <w:sz w:val="24"/>
          <w:szCs w:val="24"/>
        </w:rPr>
        <w:t>, 18 часов самостоятельной работы.</w:t>
      </w:r>
      <w:proofErr w:type="gramEnd"/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Целевая группа данного курса - студенты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>
        <w:rPr>
          <w:rFonts w:ascii="Times New Roman" w:hAnsi="Times New Roman"/>
          <w:sz w:val="24"/>
          <w:szCs w:val="24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>
        <w:rPr>
          <w:rFonts w:ascii="Times New Roman" w:hAnsi="Times New Roman"/>
          <w:bCs/>
          <w:iCs/>
          <w:sz w:val="24"/>
          <w:szCs w:val="24"/>
        </w:rPr>
        <w:t xml:space="preserve"> «Грамматический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 xml:space="preserve"> направления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«Педагогическое образование», «</w:t>
      </w:r>
      <w:r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>Теория и практика перевода»</w:t>
      </w:r>
      <w:r>
        <w:rPr>
          <w:rFonts w:ascii="Times New Roman" w:hAnsi="Times New Roman"/>
          <w:sz w:val="24"/>
          <w:szCs w:val="24"/>
        </w:rPr>
        <w:t>. Дисциплина является составной частью модуля «Стилистический анализ англоязычного текста».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  <w:shd w:val="clear" w:color="auto" w:fill="FFFFFF"/>
        </w:rPr>
        <w:t>«</w:t>
      </w:r>
      <w:r>
        <w:rPr>
          <w:rFonts w:ascii="Times New Roman CYR" w:eastAsia="Times New Roman" w:hAnsi="Times New Roman CYR" w:cs="Times New Roman CYR"/>
          <w:bCs/>
          <w:sz w:val="24"/>
          <w:szCs w:val="24"/>
        </w:rPr>
        <w:t xml:space="preserve">Теория и практика </w:t>
      </w:r>
      <w:r w:rsidRPr="00342D50">
        <w:rPr>
          <w:rFonts w:ascii="Times New Roman CYR" w:eastAsia="Times New Roman" w:hAnsi="Times New Roman CYR" w:cs="Times New Roman CYR"/>
          <w:bCs/>
          <w:sz w:val="24"/>
          <w:szCs w:val="28"/>
          <w:lang w:eastAsia="ru-RU"/>
        </w:rPr>
        <w:t>технического</w:t>
      </w:r>
      <w:r>
        <w:rPr>
          <w:rFonts w:ascii="Times New Roman CYR" w:eastAsia="Times New Roman" w:hAnsi="Times New Roman CYR" w:cs="Times New Roman CYR"/>
          <w:bCs/>
          <w:sz w:val="24"/>
          <w:szCs w:val="24"/>
        </w:rPr>
        <w:t xml:space="preserve"> перевода</w:t>
      </w:r>
      <w:r>
        <w:rPr>
          <w:rFonts w:ascii="Times New Roman" w:hAnsi="Times New Roman"/>
          <w:sz w:val="24"/>
          <w:szCs w:val="24"/>
        </w:rPr>
        <w:t xml:space="preserve">» является обязательной </w:t>
      </w:r>
      <w:r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>
        <w:rPr>
          <w:rFonts w:ascii="Times New Roman" w:hAnsi="Times New Roman"/>
          <w:sz w:val="24"/>
          <w:szCs w:val="24"/>
        </w:rPr>
        <w:t xml:space="preserve"> модуля </w:t>
      </w:r>
      <w:r>
        <w:rPr>
          <w:rFonts w:ascii="Times New Roman" w:eastAsia="Times New Roman" w:hAnsi="Times New Roman"/>
          <w:sz w:val="24"/>
          <w:szCs w:val="24"/>
        </w:rPr>
        <w:t>«К.М.15 Лингвостилистика и основы перевода»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342D50" w:rsidRDefault="00342D50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lastRenderedPageBreak/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342D50" w:rsidRDefault="00342D50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342D50" w:rsidRDefault="00342D50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342D50" w:rsidRDefault="00342D50" w:rsidP="00723509">
      <w:pPr>
        <w:numPr>
          <w:ilvl w:val="0"/>
          <w:numId w:val="37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самореализации, формирование готовности к осуществлению международного сотрудничества в образовательной сфере.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342D50" w:rsidRDefault="00342D50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формирование системы знаний в области основ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переводоведения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и теории перевода, изучение особенностей речемыслительной деятельности при осуществлении различных видов перевода;</w:t>
      </w:r>
    </w:p>
    <w:p w:rsidR="00342D50" w:rsidRDefault="00342D50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развитие умений в области использования приемов перевода на различных уровнях эквивалентности;</w:t>
      </w:r>
    </w:p>
    <w:p w:rsidR="00342D50" w:rsidRDefault="00342D50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sz w:val="24"/>
          <w:szCs w:val="24"/>
        </w:rPr>
        <w:t>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  <w:proofErr w:type="gramEnd"/>
    </w:p>
    <w:p w:rsidR="00342D50" w:rsidRDefault="00342D50" w:rsidP="00723509">
      <w:pPr>
        <w:numPr>
          <w:ilvl w:val="0"/>
          <w:numId w:val="38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формирование системы знаний о возможностях использования перевода в практике преподавания иностранных языков в школе.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342D50" w:rsidRDefault="00342D50" w:rsidP="00723509">
      <w:pPr>
        <w:widowControl w:val="0"/>
        <w:shd w:val="clear" w:color="auto" w:fill="FFFFFF"/>
        <w:tabs>
          <w:tab w:val="left" w:leader="underscore" w:pos="0"/>
        </w:tabs>
        <w:jc w:val="both"/>
      </w:pPr>
    </w:p>
    <w:p w:rsidR="00342D50" w:rsidRDefault="00342D50" w:rsidP="00723509">
      <w:pPr>
        <w:pageBreakBefore/>
        <w:widowControl w:val="0"/>
        <w:shd w:val="clear" w:color="auto" w:fill="FFFFFF"/>
        <w:tabs>
          <w:tab w:val="left" w:leader="underscore" w:pos="0"/>
        </w:tabs>
        <w:jc w:val="both"/>
        <w:rPr>
          <w:rFonts w:ascii="Times New Roman CYR" w:eastAsia="Times New Roman" w:hAnsi="Times New Roman CYR" w:cs="Times New Roman CYR"/>
        </w:rPr>
      </w:pPr>
      <w:r>
        <w:rPr>
          <w:sz w:val="28"/>
          <w:szCs w:val="28"/>
        </w:rPr>
        <w:lastRenderedPageBreak/>
        <w:tab/>
      </w:r>
      <w:r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0" w:type="auto"/>
        <w:tblInd w:w="-6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000"/>
        <w:gridCol w:w="2977"/>
        <w:gridCol w:w="1842"/>
        <w:gridCol w:w="1276"/>
      </w:tblGrid>
      <w:tr w:rsidR="00342D50" w:rsidTr="00EE1D14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D50" w:rsidRDefault="00342D50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D50" w:rsidRDefault="00342D50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0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D50" w:rsidRDefault="00342D50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D50" w:rsidRDefault="00342D50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84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342D50" w:rsidRDefault="00342D50" w:rsidP="00723509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342D50" w:rsidRDefault="00342D50" w:rsidP="00723509">
            <w:pPr>
              <w:spacing w:after="0" w:line="100" w:lineRule="atLeast"/>
              <w:jc w:val="center"/>
            </w:pPr>
            <w:r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342D50" w:rsidTr="00EE1D14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Pr="00A0338C" w:rsidRDefault="00342D50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33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  <w:p w:rsidR="00342D50" w:rsidRPr="001621FF" w:rsidRDefault="00342D50" w:rsidP="00723509">
            <w:pPr>
              <w:spacing w:after="0" w:line="100" w:lineRule="atLeast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</w:rPr>
            </w:pP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Pr="005E0C6B" w:rsidRDefault="00342D50" w:rsidP="00723509">
            <w:pPr>
              <w:spacing w:after="0" w:line="100" w:lineRule="atLeast"/>
              <w:rPr>
                <w:rFonts w:eastAsia="Times New Roman" w:cs="Calibri"/>
                <w:color w:val="FF0000"/>
              </w:rPr>
            </w:pPr>
            <w:r w:rsidRPr="00A033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0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42D50" w:rsidRPr="00A0338C" w:rsidRDefault="00342D50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342D50" w:rsidRPr="00A0338C" w:rsidRDefault="00342D50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342D50" w:rsidRPr="00A0338C" w:rsidRDefault="00342D50" w:rsidP="00723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33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  <w:p w:rsidR="00342D50" w:rsidRPr="00A0338C" w:rsidRDefault="00342D50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связывать теоретические знания с </w:t>
            </w:r>
            <w:proofErr w:type="gramStart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практическими</w:t>
            </w:r>
            <w:proofErr w:type="gramEnd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иллюстрировать определенные теоретические положения посредством практических примеров; оценивать семантическую и функциональную сторону языковой информации;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языковых средств в соответствии с намеченной к трансляции информации; самостоятельно проводить логически четкий и стилистически корректный интерпретационный анализ текстов разной тематики и направленности</w:t>
            </w:r>
          </w:p>
        </w:tc>
        <w:tc>
          <w:tcPr>
            <w:tcW w:w="184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060869" w:rsidRDefault="00060869" w:rsidP="00723509">
            <w:pPr>
              <w:shd w:val="clear" w:color="auto" w:fill="FFFFFF"/>
              <w:spacing w:after="0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Times New Roman" w:eastAsia="Times New Roman" w:hAnsi="Times New Roman"/>
                <w:lang w:eastAsia="ru-RU"/>
              </w:rPr>
              <w:t>УК-1.5</w:t>
            </w:r>
            <w:r>
              <w:t xml:space="preserve"> 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Определяет рациональные идеи для решения</w:t>
            </w:r>
          </w:p>
          <w:p w:rsidR="00060869" w:rsidRPr="00B263CB" w:rsidRDefault="00060869" w:rsidP="00723509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B263CB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поставленных задач в рамках научного мировоззрения</w:t>
            </w:r>
          </w:p>
          <w:p w:rsidR="00342D50" w:rsidRDefault="00342D50" w:rsidP="00723509">
            <w:pPr>
              <w:shd w:val="clear" w:color="auto" w:fill="FFFFFF"/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342D50" w:rsidRDefault="00342D50" w:rsidP="00723509">
            <w:pPr>
              <w:spacing w:line="100" w:lineRule="atLeast"/>
              <w:ind w:righ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342D50" w:rsidRDefault="00342D50" w:rsidP="00723509">
            <w:pPr>
              <w:spacing w:line="100" w:lineRule="atLeast"/>
              <w:ind w:righ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342D50" w:rsidRDefault="00342D50" w:rsidP="00723509">
            <w:pPr>
              <w:spacing w:line="100" w:lineRule="atLeast"/>
              <w:ind w:right="34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тестирование </w:t>
            </w:r>
          </w:p>
          <w:p w:rsidR="00342D50" w:rsidRDefault="00342D50" w:rsidP="00723509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</w:tr>
    </w:tbl>
    <w:p w:rsidR="00342D50" w:rsidRDefault="00342D50" w:rsidP="00723509">
      <w:pPr>
        <w:spacing w:after="0" w:line="100" w:lineRule="atLeast"/>
        <w:jc w:val="both"/>
        <w:rPr>
          <w:rFonts w:ascii="Times New Roman" w:hAnsi="Times New Roman"/>
          <w:color w:val="4F6228"/>
          <w:shd w:val="clear" w:color="auto" w:fill="FFFF00"/>
        </w:rPr>
      </w:pPr>
    </w:p>
    <w:p w:rsidR="00342D50" w:rsidRDefault="00342D50" w:rsidP="00723509">
      <w:pPr>
        <w:spacing w:after="0" w:line="360" w:lineRule="auto"/>
        <w:jc w:val="both"/>
      </w:pPr>
    </w:p>
    <w:p w:rsidR="00342D50" w:rsidRDefault="00342D50" w:rsidP="00723509">
      <w:pPr>
        <w:pageBreakBefore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342D50" w:rsidRDefault="00342D50" w:rsidP="00723509">
      <w:pPr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10473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88"/>
        <w:gridCol w:w="710"/>
        <w:gridCol w:w="990"/>
        <w:gridCol w:w="1277"/>
        <w:gridCol w:w="1122"/>
        <w:gridCol w:w="959"/>
        <w:gridCol w:w="27"/>
      </w:tblGrid>
      <w:tr w:rsidR="00342D50" w:rsidTr="00EE1D14">
        <w:trPr>
          <w:trHeight w:val="203"/>
          <w:jc w:val="center"/>
        </w:trPr>
        <w:tc>
          <w:tcPr>
            <w:tcW w:w="5388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122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27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</w:pPr>
          </w:p>
        </w:tc>
      </w:tr>
      <w:tr w:rsidR="00342D50" w:rsidTr="00EE1D14">
        <w:trPr>
          <w:trHeight w:val="885"/>
          <w:jc w:val="center"/>
        </w:trPr>
        <w:tc>
          <w:tcPr>
            <w:tcW w:w="5388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27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</w:p>
          <w:p w:rsidR="00342D50" w:rsidRDefault="00342D50" w:rsidP="00723509">
            <w:pPr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22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959" w:type="dxa"/>
            <w:vMerge/>
            <w:tcBorders>
              <w:lef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27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</w:pP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4"/>
          <w:jc w:val="center"/>
        </w:trPr>
        <w:tc>
          <w:tcPr>
            <w:tcW w:w="5388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27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122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23"/>
          <w:jc w:val="center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Объект теории перевода. Одноязычная и двуязычная коммуникация.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236"/>
          <w:jc w:val="center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hd w:val="clear" w:color="auto" w:fill="FFFFFF"/>
              <w:tabs>
                <w:tab w:val="left" w:leader="underscore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Значение слова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перевод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»;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перевода.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top w:val="single" w:sz="1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288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2.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и особенности одноязычной и двуязычной коммуникации.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218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История теории перевода. Современные теории перевода. Теория машинного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253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История теории перевода. Современные теории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Роль Петра I в организации переводческого дела. Известные переводчики России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 вопросу о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развитых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неразвитых языках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».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4.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Теория перевода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как теоретическая модель; Теория машинного перевода.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3. Сущность перевода: ИЯ и ПЯ. Двусторонний характер знака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ИЯ и ПЯ. Двусторонний характер знака: план содержание / план выражения; основные / неосновные семантические признаки в структуре значения слова.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Перевод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–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речевое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произведение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Семантическая эквивалентность. Полнота передачи значений.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4. Место теории перевода среди других дисциплин. 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Теории перевода: связь с другими дисциплинами; Микро- и макролингвистика</w:t>
            </w:r>
            <w:proofErr w:type="gramStart"/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Экстралингвистический компонент речевого акта.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pStyle w:val="WW-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>Тема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3.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6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5. Дескриптивный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прескриптивный</w:t>
            </w:r>
            <w:proofErr w:type="spellEnd"/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перевод.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4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Дескриптивный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прескриптивный</w:t>
            </w:r>
            <w:proofErr w:type="spellEnd"/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 перевод.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3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73"/>
          <w:jc w:val="center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Сходство и различие между дескриптивными и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прескриптивными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аспектами перевода.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pacing w:after="0" w:line="240" w:lineRule="auto"/>
              <w:jc w:val="center"/>
            </w:pPr>
            <w:r>
              <w:t>5</w:t>
            </w:r>
          </w:p>
        </w:tc>
      </w:tr>
      <w:tr w:rsidR="00342D50" w:rsidTr="00EE1D14">
        <w:tblPrEx>
          <w:tblCellMar>
            <w:left w:w="108" w:type="dxa"/>
            <w:right w:w="108" w:type="dxa"/>
          </w:tblCellMar>
        </w:tblPrEx>
        <w:trPr>
          <w:trHeight w:val="357"/>
          <w:jc w:val="center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Default="00342D50" w:rsidP="007235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Pr="00B15DC1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342D50" w:rsidRPr="00B15DC1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15DC1">
              <w:rPr>
                <w:rFonts w:ascii="Times New Roman" w:eastAsia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Pr="00B15DC1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342D50" w:rsidRPr="00B15DC1" w:rsidRDefault="00342D5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15DC1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8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342D50" w:rsidRPr="001621FF" w:rsidRDefault="00342D50" w:rsidP="00723509">
            <w:pPr>
              <w:spacing w:after="0" w:line="240" w:lineRule="auto"/>
              <w:jc w:val="center"/>
              <w:rPr>
                <w:highlight w:val="yellow"/>
              </w:rPr>
            </w:pPr>
            <w:r w:rsidRPr="00B15DC1"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</w:tr>
    </w:tbl>
    <w:p w:rsidR="00342D50" w:rsidRDefault="00342D50" w:rsidP="00723509">
      <w:pPr>
        <w:spacing w:after="0" w:line="100" w:lineRule="atLeast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дисциплины «Теория и практика </w:t>
      </w:r>
      <w:r w:rsidRPr="00342D50">
        <w:rPr>
          <w:rFonts w:ascii="Times New Roman CYR" w:eastAsia="Times New Roman" w:hAnsi="Times New Roman CYR" w:cs="Times New Roman CYR"/>
          <w:bCs/>
          <w:sz w:val="24"/>
          <w:szCs w:val="28"/>
          <w:lang w:eastAsia="ru-RU"/>
        </w:rPr>
        <w:t>технического</w:t>
      </w:r>
      <w:r>
        <w:rPr>
          <w:rFonts w:ascii="Times New Roman" w:hAnsi="Times New Roman"/>
          <w:sz w:val="24"/>
          <w:szCs w:val="24"/>
        </w:rPr>
        <w:t xml:space="preserve"> перевода» используются следующие методы обучения: 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>
        <w:rPr>
          <w:rFonts w:ascii="Times New Roman" w:hAnsi="Times New Roman"/>
          <w:sz w:val="24"/>
          <w:szCs w:val="24"/>
        </w:rPr>
        <w:t>аудированию</w:t>
      </w:r>
      <w:proofErr w:type="spellEnd"/>
      <w:r>
        <w:rPr>
          <w:rFonts w:ascii="Times New Roman" w:hAnsi="Times New Roman"/>
          <w:sz w:val="24"/>
          <w:szCs w:val="24"/>
        </w:rPr>
        <w:t>,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>
        <w:rPr>
          <w:rFonts w:ascii="Times New Roman" w:hAnsi="Times New Roman"/>
          <w:sz w:val="24"/>
          <w:szCs w:val="24"/>
        </w:rPr>
        <w:t>,</w:t>
      </w:r>
    </w:p>
    <w:p w:rsidR="00342D50" w:rsidRDefault="00342D50" w:rsidP="00723509">
      <w:pPr>
        <w:spacing w:line="100" w:lineRule="atLeast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</w:pPr>
    </w:p>
    <w:p w:rsidR="00342D50" w:rsidRDefault="00342D50" w:rsidP="00723509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342D50" w:rsidRPr="00DB597C" w:rsidRDefault="00342D50" w:rsidP="007235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8"/>
        <w:gridCol w:w="1322"/>
        <w:gridCol w:w="831"/>
        <w:gridCol w:w="775"/>
        <w:gridCol w:w="97"/>
        <w:gridCol w:w="1283"/>
        <w:gridCol w:w="1122"/>
        <w:gridCol w:w="786"/>
        <w:gridCol w:w="1442"/>
        <w:gridCol w:w="1511"/>
        <w:gridCol w:w="16"/>
      </w:tblGrid>
      <w:tr w:rsidR="00342D50" w:rsidTr="00EE1D14">
        <w:tc>
          <w:tcPr>
            <w:tcW w:w="16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66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pacing w:line="10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997" w:type="pct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71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55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39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49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  <w:jc w:val="center"/>
            </w:pPr>
          </w:p>
        </w:tc>
      </w:tr>
      <w:tr w:rsidR="00342D50" w:rsidTr="00EE1D14">
        <w:trPr>
          <w:trHeight w:val="844"/>
        </w:trPr>
        <w:tc>
          <w:tcPr>
            <w:tcW w:w="16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pct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widowControl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  <w:jc w:val="center"/>
            </w:pPr>
          </w:p>
        </w:tc>
      </w:tr>
      <w:tr w:rsidR="00342D50" w:rsidTr="00EE1D14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r w:rsidRPr="006742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Индивидуальная  работа </w:t>
            </w: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r w:rsidRPr="006742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Самостоятельная работа </w:t>
            </w: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r w:rsidRPr="006742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ОР.1 -01 -15</w:t>
            </w: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Практическая  работа</w:t>
            </w: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9-18</w:t>
            </w: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1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pct"/>
            <w:gridSpan w:val="3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tbl>
            <w:tblPr>
              <w:tblW w:w="0" w:type="auto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32"/>
              <w:gridCol w:w="851"/>
            </w:tblGrid>
            <w:tr w:rsidR="00342D50" w:rsidTr="00EE1D14">
              <w:tc>
                <w:tcPr>
                  <w:tcW w:w="879" w:type="dxa"/>
                  <w:shd w:val="clear" w:color="auto" w:fill="FFFFFF"/>
                </w:tcPr>
                <w:p w:rsidR="00342D50" w:rsidRDefault="00342D50" w:rsidP="00723509">
                  <w:pP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shd w:val="clear" w:color="auto" w:fill="FFFFFF"/>
                    </w:rPr>
                    <w:t>Итого</w:t>
                  </w:r>
                  <w:r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</w:rPr>
                    <w:t>:</w:t>
                  </w:r>
                </w:p>
              </w:tc>
              <w:tc>
                <w:tcPr>
                  <w:tcW w:w="1205" w:type="dxa"/>
                  <w:shd w:val="clear" w:color="auto" w:fill="FFFFFF"/>
                </w:tcPr>
                <w:p w:rsidR="00342D50" w:rsidRDefault="00342D50" w:rsidP="00723509"/>
              </w:tc>
            </w:tr>
          </w:tbl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5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  <w:vAlign w:val="center"/>
          </w:tcPr>
          <w:p w:rsidR="00342D50" w:rsidRDefault="00342D50" w:rsidP="00723509">
            <w:pPr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781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14" w:type="pct"/>
            <w:tcBorders>
              <w:left w:val="single" w:sz="8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4982" w:type="pct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rPr>
          <w:trHeight w:val="508"/>
        </w:trPr>
        <w:tc>
          <w:tcPr>
            <w:tcW w:w="161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pct"/>
            <w:gridSpan w:val="4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устный ответ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161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тест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1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" w:type="pct"/>
            <w:tcBorders>
              <w:lef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snapToGrid w:val="0"/>
            </w:pPr>
          </w:p>
        </w:tc>
      </w:tr>
      <w:tr w:rsidR="00342D50" w:rsidTr="00EE1D14">
        <w:tc>
          <w:tcPr>
            <w:tcW w:w="1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4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342D50" w:rsidRDefault="00342D50" w:rsidP="00723509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D50" w:rsidRDefault="00342D50" w:rsidP="00723509">
            <w:pPr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42D50" w:rsidRDefault="00342D50" w:rsidP="00723509">
      <w:pPr>
        <w:spacing w:after="0" w:line="10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342D50" w:rsidRPr="00E75AD1" w:rsidRDefault="00342D50" w:rsidP="00723509">
      <w:pPr>
        <w:numPr>
          <w:ilvl w:val="1"/>
          <w:numId w:val="41"/>
        </w:numPr>
        <w:suppressAutoHyphens/>
        <w:spacing w:after="0" w:line="360" w:lineRule="auto"/>
        <w:ind w:left="0" w:firstLine="0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 w:rsidRPr="00E75AD1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342D50" w:rsidRPr="00672660" w:rsidRDefault="00342D50" w:rsidP="00723509">
      <w:pPr>
        <w:numPr>
          <w:ilvl w:val="0"/>
          <w:numId w:val="42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 CYR" w:hAnsi="Times New Roman"/>
          <w:bCs/>
          <w:color w:val="000000"/>
          <w:sz w:val="24"/>
          <w:szCs w:val="24"/>
        </w:rPr>
      </w:pPr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Илюшкина, М.Ю. Теория перевода: основные понятия и проблемы: Учебное пособие / М.Ю. Илюшкина. - М.: Флинта, 2016. - 84 c. </w:t>
      </w:r>
    </w:p>
    <w:p w:rsidR="00342D50" w:rsidRPr="00060869" w:rsidRDefault="00342D50" w:rsidP="00723509">
      <w:pPr>
        <w:numPr>
          <w:ilvl w:val="0"/>
          <w:numId w:val="42"/>
        </w:numPr>
        <w:suppressAutoHyphens/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Зубанов И.В. - Статьи об устном переводе. /Москва: «Р. </w:t>
      </w:r>
      <w:proofErr w:type="spellStart"/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>Валент</w:t>
      </w:r>
      <w:proofErr w:type="spellEnd"/>
      <w:r w:rsidRPr="00672660">
        <w:rPr>
          <w:rFonts w:ascii="Times New Roman" w:eastAsia="Times New Roman CYR" w:hAnsi="Times New Roman"/>
          <w:bCs/>
          <w:color w:val="000000"/>
          <w:sz w:val="24"/>
          <w:szCs w:val="24"/>
        </w:rPr>
        <w:t>». 2019</w:t>
      </w:r>
    </w:p>
    <w:p w:rsidR="00342D50" w:rsidRPr="00E75AD1" w:rsidRDefault="00342D50" w:rsidP="00723509">
      <w:pPr>
        <w:numPr>
          <w:ilvl w:val="1"/>
          <w:numId w:val="41"/>
        </w:numPr>
        <w:suppressAutoHyphens/>
        <w:spacing w:after="0" w:line="360" w:lineRule="auto"/>
        <w:ind w:left="0" w:firstLine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75AD1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342D50" w:rsidRDefault="00342D50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 CYR" w:eastAsia="Times New Roman CYR" w:hAnsi="Times New Roman CYR" w:cs="Times New Roman CYR"/>
          <w:bCs/>
          <w:color w:val="000000"/>
        </w:rPr>
      </w:pPr>
      <w:r>
        <w:rPr>
          <w:rFonts w:ascii="Times New Roman CYR" w:eastAsia="Times New Roman CYR" w:hAnsi="Times New Roman CYR" w:cs="Times New Roman CYR"/>
          <w:color w:val="000000"/>
        </w:rPr>
        <w:t>Алексеева И.С.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 xml:space="preserve">Введение в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переводоведение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>: Учеб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п</w:t>
      </w:r>
      <w:proofErr w:type="gramEnd"/>
      <w:r>
        <w:rPr>
          <w:rFonts w:ascii="Times New Roman CYR" w:eastAsia="Times New Roman CYR" w:hAnsi="Times New Roman CYR" w:cs="Times New Roman CYR"/>
          <w:color w:val="000000"/>
        </w:rPr>
        <w:t xml:space="preserve">особие для студентов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филол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>. и лингв. фак. вузов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Москва: Академия, 2008</w:t>
      </w:r>
    </w:p>
    <w:p w:rsidR="00342D50" w:rsidRDefault="00342D50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 CYR" w:eastAsia="Times New Roman CYR" w:hAnsi="Times New Roman CYR" w:cs="Times New Roman CYR"/>
          <w:color w:val="000000"/>
        </w:rPr>
      </w:pPr>
      <w:r>
        <w:rPr>
          <w:rFonts w:ascii="Times New Roman CYR" w:eastAsia="Times New Roman CYR" w:hAnsi="Times New Roman CYR" w:cs="Times New Roman CYR"/>
          <w:bCs/>
          <w:color w:val="000000"/>
        </w:rPr>
        <w:t xml:space="preserve">Белова Е.Е., </w:t>
      </w:r>
      <w:proofErr w:type="spellStart"/>
      <w:r>
        <w:rPr>
          <w:rFonts w:ascii="Times New Roman CYR" w:eastAsia="Times New Roman CYR" w:hAnsi="Times New Roman CYR" w:cs="Times New Roman CYR"/>
          <w:bCs/>
          <w:color w:val="000000"/>
        </w:rPr>
        <w:t>Гаврикова</w:t>
      </w:r>
      <w:proofErr w:type="spellEnd"/>
      <w:r>
        <w:rPr>
          <w:rFonts w:ascii="Times New Roman CYR" w:eastAsia="Times New Roman CYR" w:hAnsi="Times New Roman CYR" w:cs="Times New Roman CYR"/>
          <w:bCs/>
          <w:color w:val="000000"/>
        </w:rPr>
        <w:t xml:space="preserve"> Ю.А.</w:t>
      </w:r>
      <w:r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bCs/>
          <w:color w:val="000000"/>
        </w:rPr>
        <w:t>Хрестоматия по теории и практике перевода: Учеб. Пособие.</w:t>
      </w:r>
      <w:r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bCs/>
          <w:color w:val="000000"/>
        </w:rPr>
        <w:t>Нижний Новгород: НГПУ, 2013</w:t>
      </w:r>
    </w:p>
    <w:p w:rsidR="00342D50" w:rsidRDefault="00342D50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 CYR" w:eastAsia="Times New Roman CYR" w:hAnsi="Times New Roman CYR" w:cs="Times New Roman CYR"/>
          <w:color w:val="000000"/>
        </w:rPr>
        <w:t>Нелюбин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 Л.Л.,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Хухуни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 Г.Т.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Наука о переводе (история и теория с древнейших времен до наших дней): Учеб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п</w:t>
      </w:r>
      <w:proofErr w:type="gramEnd"/>
      <w:r>
        <w:rPr>
          <w:rFonts w:ascii="Times New Roman CYR" w:eastAsia="Times New Roman CYR" w:hAnsi="Times New Roman CYR" w:cs="Times New Roman CYR"/>
          <w:color w:val="000000"/>
        </w:rPr>
        <w:t>особие: Рек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.Р</w:t>
      </w:r>
      <w:proofErr w:type="gramEnd"/>
      <w:r>
        <w:rPr>
          <w:rFonts w:ascii="Times New Roman CYR" w:eastAsia="Times New Roman CYR" w:hAnsi="Times New Roman CYR" w:cs="Times New Roman CYR"/>
          <w:color w:val="000000"/>
        </w:rPr>
        <w:t>ед.-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издат.Советом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Рос.акад.образования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>.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 xml:space="preserve">Москва: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Моск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. психол.- социал. ин-т; </w:t>
      </w:r>
      <w:r w:rsidR="00726D61">
        <w:rPr>
          <w:rFonts w:ascii="Times New Roman CYR" w:eastAsia="Times New Roman CYR" w:hAnsi="Times New Roman CYR" w:cs="Times New Roman CYR"/>
          <w:color w:val="000000"/>
        </w:rPr>
        <w:t>Флинта, 2012</w:t>
      </w:r>
    </w:p>
    <w:p w:rsidR="00342D50" w:rsidRDefault="00342D50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  <w:rPr>
          <w:rFonts w:ascii="Times New Roman CYR" w:eastAsia="Times New Roman CYR" w:hAnsi="Times New Roman CYR" w:cs="Times New Roman CYR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 xml:space="preserve">Практикум по теории и практике перевода: Учеб. пособие для студентов IV курса </w:t>
      </w:r>
      <w:proofErr w:type="spellStart"/>
      <w:r>
        <w:rPr>
          <w:rFonts w:ascii="Times New Roman CYR" w:eastAsia="Times New Roman CYR" w:hAnsi="Times New Roman CYR" w:cs="Times New Roman CYR"/>
          <w:color w:val="000000"/>
        </w:rPr>
        <w:t>спец</w:t>
      </w:r>
      <w:proofErr w:type="gramStart"/>
      <w:r>
        <w:rPr>
          <w:rFonts w:ascii="Times New Roman CYR" w:eastAsia="Times New Roman CYR" w:hAnsi="Times New Roman CYR" w:cs="Times New Roman CYR"/>
          <w:color w:val="000000"/>
        </w:rPr>
        <w:t>."</w:t>
      </w:r>
      <w:proofErr w:type="gramEnd"/>
      <w:r>
        <w:rPr>
          <w:rFonts w:ascii="Times New Roman CYR" w:eastAsia="Times New Roman CYR" w:hAnsi="Times New Roman CYR" w:cs="Times New Roman CYR"/>
          <w:color w:val="000000"/>
        </w:rPr>
        <w:t>Иностранный</w:t>
      </w:r>
      <w:proofErr w:type="spellEnd"/>
      <w:r>
        <w:rPr>
          <w:rFonts w:ascii="Times New Roman CYR" w:eastAsia="Times New Roman CYR" w:hAnsi="Times New Roman CYR" w:cs="Times New Roman CYR"/>
          <w:color w:val="000000"/>
        </w:rPr>
        <w:t xml:space="preserve"> язык."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 CYR" w:eastAsia="Times New Roman CYR" w:hAnsi="Times New Roman CYR" w:cs="Times New Roman CYR"/>
          <w:color w:val="000000"/>
        </w:rPr>
        <w:t>Нижний Новгород:</w:t>
      </w:r>
      <w:r w:rsidR="00726D61">
        <w:rPr>
          <w:rFonts w:ascii="Times New Roman CYR" w:eastAsia="Times New Roman CYR" w:hAnsi="Times New Roman CYR" w:cs="Times New Roman CYR"/>
          <w:color w:val="000000"/>
        </w:rPr>
        <w:t xml:space="preserve"> 20</w:t>
      </w:r>
      <w:r w:rsidR="00567D6D">
        <w:rPr>
          <w:rFonts w:ascii="Times New Roman CYR" w:eastAsia="Times New Roman CYR" w:hAnsi="Times New Roman CYR" w:cs="Times New Roman CYR"/>
          <w:color w:val="000000"/>
        </w:rPr>
        <w:t>06</w:t>
      </w:r>
    </w:p>
    <w:p w:rsidR="00342D50" w:rsidRPr="00672660" w:rsidRDefault="00342D50" w:rsidP="00723509">
      <w:pPr>
        <w:pStyle w:val="WW-"/>
        <w:numPr>
          <w:ilvl w:val="0"/>
          <w:numId w:val="36"/>
        </w:numPr>
        <w:tabs>
          <w:tab w:val="clear" w:pos="360"/>
          <w:tab w:val="num" w:pos="1418"/>
        </w:tabs>
        <w:spacing w:line="360" w:lineRule="auto"/>
        <w:ind w:left="0" w:firstLine="0"/>
        <w:jc w:val="both"/>
      </w:pPr>
      <w:r>
        <w:rPr>
          <w:rFonts w:ascii="Times New Roman CYR" w:eastAsia="Times New Roman CYR" w:hAnsi="Times New Roman CYR" w:cs="Times New Roman CYR"/>
          <w:color w:val="000000"/>
        </w:rPr>
        <w:t>Сдобников В.В., Калинкин А.Е. - 30 уроков устного перевода. Английский язык: Учебник/ - М.: Восточная книга, 2010</w:t>
      </w:r>
    </w:p>
    <w:p w:rsidR="00342D50" w:rsidRPr="00672660" w:rsidRDefault="00342D50" w:rsidP="00723509">
      <w:pPr>
        <w:pStyle w:val="WW-"/>
        <w:spacing w:line="360" w:lineRule="auto"/>
      </w:pPr>
    </w:p>
    <w:p w:rsidR="00342D50" w:rsidRDefault="00342D50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42D50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25" w:history="1"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elibrary</w:t>
        </w:r>
        <w:proofErr w:type="spellEnd"/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342D50">
        <w:rPr>
          <w:rFonts w:ascii="Times New Roman" w:eastAsia="Times New Roman" w:hAnsi="Times New Roman" w:cs="Times New Roman"/>
          <w:color w:val="000000"/>
        </w:rPr>
        <w:tab/>
        <w:t xml:space="preserve">    </w:t>
      </w:r>
      <w:r w:rsidR="00342D50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342D50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26" w:history="1"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ebiblioteka</w:t>
        </w:r>
        <w:proofErr w:type="spellEnd"/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342D50">
        <w:rPr>
          <w:rFonts w:ascii="Times New Roman" w:eastAsia="Times New Roman" w:hAnsi="Times New Roman" w:cs="Times New Roman"/>
          <w:color w:val="000000"/>
        </w:rPr>
        <w:tab/>
        <w:t xml:space="preserve">    </w:t>
      </w:r>
      <w:r w:rsidR="00342D50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342D50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27" w:history="1"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rsl</w:t>
        </w:r>
        <w:proofErr w:type="spellEnd"/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342D50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342D50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342D50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</w:pPr>
      <w:hyperlink r:id="rId28" w:history="1"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www</w:t>
        </w:r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rusedu</w:t>
        </w:r>
        <w:proofErr w:type="spellEnd"/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342D50">
        <w:rPr>
          <w:rFonts w:ascii="Times New Roman" w:eastAsia="Times New Roman" w:hAnsi="Times New Roman" w:cs="Times New Roman"/>
          <w:color w:val="000000"/>
        </w:rPr>
        <w:tab/>
      </w:r>
      <w:r w:rsidR="00342D50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342D50" w:rsidRDefault="00E62A22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  <w:rPr>
          <w:rFonts w:ascii="Times New Roman" w:eastAsia="Times New Roman" w:hAnsi="Times New Roman" w:cs="Times New Roman"/>
          <w:color w:val="000000"/>
        </w:rPr>
      </w:pPr>
      <w:hyperlink r:id="rId29" w:history="1"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http</w:t>
        </w:r>
        <w:r w:rsidR="00342D50">
          <w:rPr>
            <w:rStyle w:val="af6"/>
            <w:rFonts w:ascii="Times New Roman" w:eastAsia="Times New Roman" w:hAnsi="Times New Roman" w:cs="Times New Roman"/>
          </w:rPr>
          <w:t>://</w:t>
        </w:r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dictionary</w:t>
        </w:r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proofErr w:type="spellStart"/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cambridge</w:t>
        </w:r>
        <w:proofErr w:type="spellEnd"/>
        <w:r w:rsidR="00342D50">
          <w:rPr>
            <w:rStyle w:val="af6"/>
            <w:rFonts w:ascii="Times New Roman" w:eastAsia="Times New Roman" w:hAnsi="Times New Roman" w:cs="Times New Roman"/>
          </w:rPr>
          <w:t>.</w:t>
        </w:r>
        <w:r w:rsidR="00342D50">
          <w:rPr>
            <w:rStyle w:val="af6"/>
            <w:rFonts w:ascii="Times New Roman" w:eastAsia="Times New Roman" w:hAnsi="Times New Roman" w:cs="Times New Roman"/>
            <w:lang w:val="en-US"/>
          </w:rPr>
          <w:t>org</w:t>
        </w:r>
        <w:r w:rsidR="00342D50">
          <w:rPr>
            <w:rStyle w:val="af6"/>
            <w:rFonts w:ascii="Times New Roman" w:eastAsia="Times New Roman" w:hAnsi="Times New Roman" w:cs="Times New Roman"/>
          </w:rPr>
          <w:t>/</w:t>
        </w:r>
      </w:hyperlink>
      <w:r w:rsidR="00342D50">
        <w:rPr>
          <w:rFonts w:ascii="Times New Roman" w:eastAsia="Times New Roman" w:hAnsi="Times New Roman" w:cs="Times New Roman"/>
          <w:color w:val="000000"/>
        </w:rPr>
        <w:t xml:space="preserve">   </w:t>
      </w:r>
      <w:r w:rsidR="00342D50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342D50" w:rsidRPr="001621FF" w:rsidRDefault="00342D50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lang w:val="en-US"/>
        </w:rPr>
        <w:t>http</w:t>
      </w:r>
      <w:r>
        <w:rPr>
          <w:rFonts w:ascii="Times New Roman" w:eastAsia="Times New Roman" w:hAnsi="Times New Roman" w:cs="Times New Roman"/>
        </w:rPr>
        <w:t>://</w:t>
      </w:r>
      <w:proofErr w:type="spellStart"/>
      <w:r>
        <w:rPr>
          <w:rFonts w:ascii="Times New Roman" w:eastAsia="Times New Roman" w:hAnsi="Times New Roman" w:cs="Times New Roman"/>
          <w:lang w:val="en-US"/>
        </w:rPr>
        <w:t>oxforddictionaries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com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342D50" w:rsidRDefault="00342D50" w:rsidP="00723509">
      <w:pPr>
        <w:pStyle w:val="WW-"/>
        <w:numPr>
          <w:ilvl w:val="0"/>
          <w:numId w:val="40"/>
        </w:numPr>
        <w:tabs>
          <w:tab w:val="clear" w:pos="780"/>
          <w:tab w:val="num" w:pos="1134"/>
        </w:tabs>
        <w:spacing w:line="360" w:lineRule="auto"/>
        <w:ind w:left="0" w:firstLine="0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en-US"/>
        </w:rPr>
        <w:t>http</w:t>
      </w:r>
      <w:r>
        <w:rPr>
          <w:rFonts w:ascii="Times New Roman" w:eastAsia="Times New Roman" w:hAnsi="Times New Roman" w:cs="Times New Roman"/>
        </w:rPr>
        <w:t>://</w:t>
      </w:r>
      <w:proofErr w:type="spellStart"/>
      <w:r>
        <w:rPr>
          <w:rFonts w:ascii="Times New Roman" w:eastAsia="Times New Roman" w:hAnsi="Times New Roman" w:cs="Times New Roman"/>
          <w:lang w:val="en-US"/>
        </w:rPr>
        <w:t>lingvopro</w:t>
      </w:r>
      <w:proofErr w:type="spellEnd"/>
      <w:r>
        <w:rPr>
          <w:rFonts w:ascii="Times New Roman" w:eastAsia="Times New Roman" w:hAnsi="Times New Roman" w:cs="Times New Roman"/>
        </w:rPr>
        <w:t>.</w:t>
      </w:r>
      <w:proofErr w:type="spellStart"/>
      <w:r>
        <w:rPr>
          <w:rFonts w:ascii="Times New Roman" w:eastAsia="Times New Roman" w:hAnsi="Times New Roman" w:cs="Times New Roman"/>
          <w:lang w:val="en-US"/>
        </w:rPr>
        <w:t>abbyyonline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lang w:val="en-US"/>
        </w:rPr>
        <w:t>com</w:t>
      </w:r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  <w:lang w:val="en-US"/>
        </w:rPr>
        <w:t>ru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Times New Roman" w:eastAsia="Times New Roman CYR" w:hAnsi="Times New Roman" w:cs="Times New Roman"/>
          <w:color w:val="000000"/>
        </w:rPr>
        <w:t>Оксфордский словарь английского языка</w:t>
      </w:r>
    </w:p>
    <w:p w:rsidR="00342D50" w:rsidRDefault="00342D50" w:rsidP="00723509">
      <w:pPr>
        <w:pStyle w:val="12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42D50" w:rsidRDefault="00342D50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30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31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>
        <w:rPr>
          <w:rFonts w:ascii="Times New Roman" w:hAnsi="Times New Roman"/>
          <w:sz w:val="24"/>
          <w:szCs w:val="24"/>
        </w:rPr>
        <w:t xml:space="preserve">) </w:t>
      </w:r>
    </w:p>
    <w:p w:rsidR="00342D50" w:rsidRDefault="00342D50" w:rsidP="0072350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32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342D50" w:rsidRDefault="00342D50" w:rsidP="00723509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Электронная информационно-образовательная среда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Мининского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университета </w:t>
      </w:r>
      <w:r>
        <w:rPr>
          <w:rFonts w:ascii="Times New Roman" w:hAnsi="Times New Roman"/>
          <w:sz w:val="24"/>
          <w:szCs w:val="24"/>
        </w:rPr>
        <w:t xml:space="preserve"> (</w:t>
      </w:r>
      <w:hyperlink r:id="rId33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http://ya.mininuniver.ru/</w:t>
        </w:r>
      </w:hyperlink>
      <w:proofErr w:type="gramStart"/>
      <w:r>
        <w:rPr>
          <w:rFonts w:ascii="Times New Roman" w:hAnsi="Times New Roman"/>
          <w:sz w:val="24"/>
          <w:szCs w:val="24"/>
        </w:rPr>
        <w:t xml:space="preserve"> )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672660" w:rsidRDefault="00342D50" w:rsidP="00723509">
      <w:p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34" w:history="1">
        <w:r>
          <w:rPr>
            <w:rStyle w:val="af6"/>
            <w:rFonts w:ascii="Times New Roman" w:hAnsi="Times New Roman"/>
            <w:color w:val="1155CC"/>
            <w:sz w:val="24"/>
            <w:szCs w:val="24"/>
          </w:rPr>
          <w:t>http://ru.forvo.com/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661923" w:rsidRPr="00661923" w:rsidRDefault="00661923" w:rsidP="00723509">
      <w:pPr>
        <w:spacing w:after="0" w:line="360" w:lineRule="auto"/>
        <w:jc w:val="both"/>
      </w:pPr>
    </w:p>
    <w:p w:rsidR="00672660" w:rsidRDefault="00672660" w:rsidP="00723509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60869" w:rsidRDefault="00060869" w:rsidP="00723509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30CCB" w:rsidRDefault="00530CCB" w:rsidP="00723509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30CCB" w:rsidRPr="00DB597C" w:rsidRDefault="00530CCB" w:rsidP="00723509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7235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или производственная (выбрать нужное)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указывается в соответствии с учебным планом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numPr>
          <w:ilvl w:val="0"/>
          <w:numId w:val="32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numPr>
          <w:ilvl w:val="0"/>
          <w:numId w:val="32"/>
        </w:numPr>
        <w:suppressAutoHyphens/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Целями</w:t>
      </w:r>
      <w:r w:rsidRPr="007371C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учебной/производственной </w:t>
      </w: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  <w:r w:rsidRPr="007371CA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Задачами учебной/производственной практики являются: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86"/>
        <w:gridCol w:w="2234"/>
        <w:gridCol w:w="1493"/>
        <w:gridCol w:w="1881"/>
        <w:gridCol w:w="1510"/>
        <w:gridCol w:w="1510"/>
      </w:tblGrid>
      <w:tr w:rsidR="007371CA" w:rsidRPr="007371CA" w:rsidTr="005A7F4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7371CA" w:rsidRPr="007371CA" w:rsidRDefault="005A7F45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371CA" w:rsidRPr="007371CA" w:rsidTr="005A7F4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7371CA" w:rsidRPr="007371CA" w:rsidRDefault="007371CA" w:rsidP="00723509">
      <w:pPr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 xml:space="preserve">Перечень форм проведения и способов (при наличии) организации практик определяется в соответствии с ФГОС </w:t>
      </w:r>
      <w:proofErr w:type="gramStart"/>
      <w:r w:rsidRPr="007371CA">
        <w:rPr>
          <w:rFonts w:ascii="Times New Roman" w:hAnsi="Times New Roman"/>
          <w:i/>
        </w:rPr>
        <w:t>ВО</w:t>
      </w:r>
      <w:proofErr w:type="gramEnd"/>
      <w:r w:rsidRPr="007371CA">
        <w:rPr>
          <w:rFonts w:ascii="Times New Roman" w:hAnsi="Times New Roman"/>
          <w:i/>
        </w:rPr>
        <w:t xml:space="preserve"> и ОПОП </w:t>
      </w:r>
      <w:proofErr w:type="gramStart"/>
      <w:r w:rsidRPr="007371CA">
        <w:rPr>
          <w:rFonts w:ascii="Times New Roman" w:hAnsi="Times New Roman"/>
          <w:i/>
        </w:rPr>
        <w:t>ВО</w:t>
      </w:r>
      <w:proofErr w:type="gramEnd"/>
      <w:r w:rsidRPr="007371CA">
        <w:rPr>
          <w:rFonts w:ascii="Times New Roman" w:hAnsi="Times New Roman"/>
          <w:i/>
        </w:rPr>
        <w:t xml:space="preserve"> в зависимости от уровня, направления подготовки (специальности)/профиля подготовки (специализации). </w:t>
      </w:r>
    </w:p>
    <w:p w:rsidR="007371CA" w:rsidRPr="007371CA" w:rsidRDefault="007371CA" w:rsidP="00723509">
      <w:pPr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>Практики могут осуществляться в формах: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 xml:space="preserve">- непрерывно, путем выделения в календарном учебном графике непрерывного периода учебного времени для проведения всех видов практик, предусмотренных ОПОП </w:t>
      </w:r>
      <w:proofErr w:type="gramStart"/>
      <w:r w:rsidRPr="007371CA">
        <w:rPr>
          <w:rFonts w:ascii="Times New Roman" w:hAnsi="Times New Roman"/>
          <w:i/>
        </w:rPr>
        <w:t>ВО</w:t>
      </w:r>
      <w:proofErr w:type="gramEnd"/>
      <w:r w:rsidRPr="007371CA">
        <w:rPr>
          <w:rFonts w:ascii="Times New Roman" w:hAnsi="Times New Roman"/>
          <w:i/>
        </w:rPr>
        <w:t>;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 xml:space="preserve">- 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практики, предусмотренного ОПОП </w:t>
      </w:r>
      <w:proofErr w:type="gramStart"/>
      <w:r w:rsidRPr="007371CA">
        <w:rPr>
          <w:rFonts w:ascii="Times New Roman" w:hAnsi="Times New Roman"/>
          <w:i/>
        </w:rPr>
        <w:t>ВО</w:t>
      </w:r>
      <w:proofErr w:type="gramEnd"/>
      <w:r w:rsidRPr="007371CA">
        <w:rPr>
          <w:rFonts w:ascii="Times New Roman" w:hAnsi="Times New Roman"/>
          <w:i/>
        </w:rPr>
        <w:t>;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 xml:space="preserve">- путем чередования </w:t>
      </w:r>
      <w:proofErr w:type="gramStart"/>
      <w:r w:rsidRPr="007371CA">
        <w:rPr>
          <w:rFonts w:ascii="Times New Roman" w:hAnsi="Times New Roman"/>
          <w:i/>
        </w:rPr>
        <w:t>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</w:t>
      </w:r>
      <w:proofErr w:type="gramEnd"/>
      <w:r w:rsidRPr="007371CA">
        <w:rPr>
          <w:rFonts w:ascii="Times New Roman" w:hAnsi="Times New Roman"/>
          <w:i/>
        </w:rPr>
        <w:t xml:space="preserve"> (неделям) при условии обеспечения связи между теоретическим обучением и содержанием практики (клинические практики).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>Возможно сочетание дискретного проведения практик по их видам и по периодам их проведения.</w:t>
      </w:r>
    </w:p>
    <w:p w:rsidR="007371CA" w:rsidRPr="007371CA" w:rsidRDefault="007371CA" w:rsidP="00723509">
      <w:pPr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 xml:space="preserve">Способы (при наличии) организации практик определяются в соответствии с ФГОС </w:t>
      </w:r>
      <w:proofErr w:type="gramStart"/>
      <w:r w:rsidRPr="007371CA">
        <w:rPr>
          <w:rFonts w:ascii="Times New Roman" w:hAnsi="Times New Roman"/>
          <w:i/>
        </w:rPr>
        <w:t>ВО</w:t>
      </w:r>
      <w:proofErr w:type="gramEnd"/>
      <w:r w:rsidRPr="007371CA">
        <w:rPr>
          <w:rFonts w:ascii="Times New Roman" w:hAnsi="Times New Roman"/>
          <w:i/>
        </w:rPr>
        <w:t xml:space="preserve"> и ОПОП </w:t>
      </w:r>
      <w:proofErr w:type="gramStart"/>
      <w:r w:rsidRPr="007371CA">
        <w:rPr>
          <w:rFonts w:ascii="Times New Roman" w:hAnsi="Times New Roman"/>
          <w:i/>
        </w:rPr>
        <w:t>ВО</w:t>
      </w:r>
      <w:proofErr w:type="gramEnd"/>
      <w:r w:rsidRPr="007371CA">
        <w:rPr>
          <w:rFonts w:ascii="Times New Roman" w:hAnsi="Times New Roman"/>
          <w:i/>
        </w:rPr>
        <w:t xml:space="preserve"> в зависимости от уровня, направления подготовки (специальности)/профиля (специализации).</w:t>
      </w:r>
    </w:p>
    <w:p w:rsidR="007371CA" w:rsidRPr="007371CA" w:rsidRDefault="007371CA" w:rsidP="00723509">
      <w:pPr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 xml:space="preserve">В зависимости от способа (при наличии) организации практики делятся </w:t>
      </w:r>
      <w:proofErr w:type="gramStart"/>
      <w:r w:rsidRPr="007371CA">
        <w:rPr>
          <w:rFonts w:ascii="Times New Roman" w:hAnsi="Times New Roman"/>
          <w:i/>
        </w:rPr>
        <w:t>на</w:t>
      </w:r>
      <w:proofErr w:type="gramEnd"/>
      <w:r w:rsidRPr="007371CA">
        <w:rPr>
          <w:rFonts w:ascii="Times New Roman" w:hAnsi="Times New Roman"/>
          <w:i/>
        </w:rPr>
        <w:t xml:space="preserve"> выездные и стационарные. </w:t>
      </w:r>
    </w:p>
    <w:p w:rsidR="007371CA" w:rsidRPr="007371CA" w:rsidRDefault="007371CA" w:rsidP="00723509">
      <w:pPr>
        <w:tabs>
          <w:tab w:val="left" w:pos="709"/>
        </w:tabs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ab/>
        <w:t xml:space="preserve">Стационарные практики проводятся в структурных подразделениях университета или в организациях, расположенных в городе Нижний Новгород. </w:t>
      </w:r>
    </w:p>
    <w:p w:rsidR="007371CA" w:rsidRPr="007371CA" w:rsidRDefault="007371CA" w:rsidP="00723509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i/>
        </w:rPr>
      </w:pPr>
      <w:r w:rsidRPr="007371CA">
        <w:rPr>
          <w:rFonts w:ascii="Times New Roman" w:hAnsi="Times New Roman"/>
          <w:i/>
        </w:rPr>
        <w:tab/>
        <w:t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для ее проведения. Выездные полевые практики проводятся на специализированных базах практик, либо во временных лагерях, расположенных вне крупных населенных пунктов.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371CA" w:rsidRPr="007371CA" w:rsidRDefault="007371CA" w:rsidP="00723509">
      <w:pPr>
        <w:tabs>
          <w:tab w:val="left" w:pos="708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lang w:eastAsia="ar-SA"/>
        </w:rPr>
      </w:pPr>
      <w:proofErr w:type="gramStart"/>
      <w:r w:rsidRPr="007371CA">
        <w:rPr>
          <w:rFonts w:ascii="Times New Roman" w:eastAsia="Times New Roman" w:hAnsi="Times New Roman"/>
          <w:i/>
          <w:lang w:eastAsia="ar-SA"/>
        </w:rPr>
        <w:t>[Раздел включает место проведения практики (организация, предприятие, НИИ и т.д.)</w:t>
      </w:r>
      <w:proofErr w:type="gramEnd"/>
      <w:r w:rsidRPr="007371CA">
        <w:rPr>
          <w:rFonts w:ascii="Times New Roman" w:eastAsia="Times New Roman" w:hAnsi="Times New Roman"/>
          <w:i/>
          <w:lang w:eastAsia="ar-SA"/>
        </w:rPr>
        <w:t xml:space="preserve"> Указывается время проведения практики</w:t>
      </w:r>
      <w:r w:rsidRPr="007371CA">
        <w:rPr>
          <w:rFonts w:ascii="Times New Roman" w:eastAsia="Times New Roman" w:hAnsi="Times New Roman"/>
          <w:i/>
          <w:iCs/>
          <w:lang w:eastAsia="ar-SA"/>
        </w:rPr>
        <w:t>.</w:t>
      </w:r>
    </w:p>
    <w:p w:rsidR="007371CA" w:rsidRPr="007371CA" w:rsidRDefault="007371CA" w:rsidP="0072350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i/>
          <w:lang w:eastAsia="ar-SA"/>
        </w:rPr>
        <w:lastRenderedPageBreak/>
        <w:t xml:space="preserve">Примечание: В том случае, если практики осуществляются в Университете – перечисляются кафедры </w:t>
      </w:r>
      <w:r w:rsidR="00530CCB" w:rsidRPr="007371CA">
        <w:rPr>
          <w:rFonts w:ascii="Times New Roman" w:eastAsia="Times New Roman" w:hAnsi="Times New Roman"/>
          <w:i/>
          <w:lang w:eastAsia="ar-SA"/>
        </w:rPr>
        <w:t>и лаборатории</w:t>
      </w:r>
      <w:r w:rsidRPr="007371CA">
        <w:rPr>
          <w:rFonts w:ascii="Times New Roman" w:eastAsia="Times New Roman" w:hAnsi="Times New Roman"/>
          <w:i/>
          <w:lang w:eastAsia="ar-SA"/>
        </w:rPr>
        <w:t xml:space="preserve"> Университета, на базе которых проводятся те или иные виды практик, с обязательным указанием их кадрового и научно-технического потенциала.</w:t>
      </w:r>
    </w:p>
    <w:p w:rsidR="007371CA" w:rsidRPr="007371CA" w:rsidRDefault="007371CA" w:rsidP="0072350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i/>
          <w:lang w:eastAsia="ar-SA"/>
        </w:rPr>
        <w:t>Указывается условия проведения практики для лиц с ОВЗ:</w:t>
      </w:r>
    </w:p>
    <w:p w:rsidR="007371CA" w:rsidRPr="007371CA" w:rsidRDefault="007371CA" w:rsidP="00723509">
      <w:p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медико-социальной</w:t>
      </w:r>
      <w:proofErr w:type="gramEnd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371CA" w:rsidRPr="007371CA" w:rsidRDefault="007371CA" w:rsidP="00723509">
      <w:p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i/>
          <w:lang w:eastAsia="ar-SA"/>
        </w:rPr>
        <w:t>Указывается для практик, которые проходят в организации (на предприятии):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медико-социальной</w:t>
      </w:r>
      <w:proofErr w:type="gramEnd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экспертизы и индивидуальной программы реабилитации инвалида. </w:t>
      </w:r>
      <w:proofErr w:type="gramStart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7371CA">
        <w:rPr>
          <w:rFonts w:ascii="Times New Roman" w:eastAsia="Times New Roman" w:hAnsi="Times New Roman"/>
          <w:i/>
          <w:sz w:val="24"/>
          <w:szCs w:val="24"/>
          <w:lang w:eastAsia="ar-SA"/>
        </w:rPr>
        <w:t>]</w:t>
      </w:r>
      <w:proofErr w:type="gramEnd"/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учебной/производственной практики составляет __</w:t>
      </w:r>
      <w:proofErr w:type="spellStart"/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./__недель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7"/>
        <w:gridCol w:w="3514"/>
        <w:gridCol w:w="1127"/>
        <w:gridCol w:w="1267"/>
        <w:gridCol w:w="986"/>
        <w:gridCol w:w="846"/>
        <w:gridCol w:w="1407"/>
      </w:tblGrid>
      <w:tr w:rsidR="007371CA" w:rsidRPr="007371CA" w:rsidTr="005A7F45">
        <w:trPr>
          <w:trHeight w:val="942"/>
        </w:trPr>
        <w:tc>
          <w:tcPr>
            <w:tcW w:w="572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7371CA" w:rsidRPr="007371CA" w:rsidTr="005A7F45">
        <w:trPr>
          <w:trHeight w:val="1213"/>
        </w:trPr>
        <w:tc>
          <w:tcPr>
            <w:tcW w:w="572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2.</w:t>
            </w:r>
          </w:p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2350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szCs w:val="24"/>
          <w:lang w:eastAsia="ar-SA"/>
        </w:rPr>
      </w:pPr>
      <w:proofErr w:type="gramStart"/>
      <w:r w:rsidRPr="007371CA">
        <w:rPr>
          <w:rFonts w:ascii="Times New Roman" w:eastAsia="Times New Roman" w:hAnsi="Times New Roman"/>
          <w:i/>
          <w:szCs w:val="24"/>
          <w:lang w:eastAsia="ar-SA"/>
        </w:rPr>
        <w:t>[Раздел включает образовательные, научно-исследовательские и научно-производственные технологии, используемые при выполнении различных видов работ на практике.</w:t>
      </w:r>
      <w:proofErr w:type="gramEnd"/>
    </w:p>
    <w:p w:rsidR="007371CA" w:rsidRPr="007371CA" w:rsidRDefault="007371CA" w:rsidP="0072350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Cs w:val="24"/>
          <w:lang w:eastAsia="ar-SA"/>
        </w:rPr>
      </w:pPr>
      <w:proofErr w:type="gramStart"/>
      <w:r w:rsidRPr="007371CA">
        <w:rPr>
          <w:rFonts w:ascii="Times New Roman" w:eastAsia="Times New Roman" w:hAnsi="Times New Roman"/>
          <w:i/>
          <w:iCs/>
          <w:szCs w:val="24"/>
          <w:lang w:eastAsia="ar-SA"/>
        </w:rPr>
        <w:t>Указывается название метода или технологии и соответствующие им виды работ на практике].</w:t>
      </w:r>
      <w:proofErr w:type="gramEnd"/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="001D178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303"/>
        <w:gridCol w:w="1815"/>
        <w:gridCol w:w="1675"/>
        <w:gridCol w:w="1675"/>
        <w:gridCol w:w="1118"/>
        <w:gridCol w:w="840"/>
        <w:gridCol w:w="804"/>
      </w:tblGrid>
      <w:tr w:rsidR="007371CA" w:rsidRPr="007371CA" w:rsidTr="005A7F4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371CA" w:rsidRPr="007371CA" w:rsidTr="005A7F45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371CA" w:rsidRPr="007371CA" w:rsidTr="005A7F4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CA" w:rsidRPr="007371CA" w:rsidTr="005A7F4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235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2350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lang w:eastAsia="ar-SA"/>
        </w:rPr>
      </w:pPr>
      <w:proofErr w:type="gramStart"/>
      <w:r w:rsidRPr="007371CA">
        <w:rPr>
          <w:rFonts w:ascii="Times New Roman" w:eastAsia="Times New Roman" w:hAnsi="Times New Roman"/>
          <w:i/>
          <w:lang w:eastAsia="ar-SA"/>
        </w:rPr>
        <w:t>[Раздел включает</w:t>
      </w:r>
      <w:r w:rsidRPr="007371CA">
        <w:rPr>
          <w:rFonts w:ascii="Times New Roman" w:eastAsia="Times New Roman" w:hAnsi="Times New Roman"/>
          <w:i/>
          <w:iCs/>
          <w:lang w:eastAsia="ar-SA"/>
        </w:rPr>
        <w:t xml:space="preserve"> формы отчетности по итогам практики (составление и защита отчета, дневник по практике, аттестационный лист и т.п.)</w:t>
      </w:r>
      <w:proofErr w:type="gramEnd"/>
      <w:r w:rsidRPr="007371CA">
        <w:rPr>
          <w:rFonts w:ascii="Times New Roman" w:eastAsia="Times New Roman" w:hAnsi="Times New Roman"/>
          <w:i/>
          <w:iCs/>
          <w:lang w:eastAsia="ar-SA"/>
        </w:rPr>
        <w:t xml:space="preserve"> Указывается время проведения аттестации. </w:t>
      </w:r>
    </w:p>
    <w:p w:rsidR="007371CA" w:rsidRPr="007371CA" w:rsidRDefault="007371CA" w:rsidP="0072350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lang w:eastAsia="ar-SA"/>
        </w:rPr>
      </w:pPr>
      <w:r w:rsidRPr="007371CA">
        <w:rPr>
          <w:rFonts w:ascii="Times New Roman" w:eastAsia="Times New Roman" w:hAnsi="Times New Roman"/>
          <w:i/>
          <w:iCs/>
          <w:lang w:eastAsia="ar-SA"/>
        </w:rPr>
        <w:t xml:space="preserve">Указывается структура отчета по практике. </w:t>
      </w:r>
      <w:proofErr w:type="gramStart"/>
      <w:r w:rsidRPr="007371CA">
        <w:rPr>
          <w:rFonts w:ascii="Times New Roman" w:eastAsia="Times New Roman" w:hAnsi="Times New Roman"/>
          <w:i/>
          <w:iCs/>
          <w:lang w:eastAsia="ar-SA"/>
        </w:rPr>
        <w:t>Даются рекомендации по разработке документов, входящих в состав отчета по практике.].</w:t>
      </w:r>
      <w:proofErr w:type="gramEnd"/>
    </w:p>
    <w:p w:rsidR="007371CA" w:rsidRPr="007371CA" w:rsidRDefault="007371CA" w:rsidP="0072350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23509">
      <w:pPr>
        <w:suppressAutoHyphens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/>
          <w:i/>
        </w:rPr>
      </w:pPr>
      <w:proofErr w:type="gramStart"/>
      <w:r w:rsidRPr="007371CA">
        <w:rPr>
          <w:rFonts w:ascii="Times New Roman" w:eastAsia="Times New Roman" w:hAnsi="Times New Roman"/>
          <w:i/>
        </w:rPr>
        <w:t>[Раздел включает описание форм текущего контроля и промежуточной аттестации: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7371CA" w:rsidRPr="007371CA" w:rsidRDefault="007371CA" w:rsidP="00723509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lang w:eastAsia="ru-RU"/>
        </w:rPr>
      </w:pPr>
      <w:r w:rsidRPr="007371CA">
        <w:rPr>
          <w:rFonts w:ascii="Times New Roman" w:eastAsia="Times New Roman" w:hAnsi="Times New Roman"/>
          <w:b/>
          <w:i/>
          <w:iCs/>
          <w:lang w:eastAsia="ru-RU"/>
        </w:rPr>
        <w:t>Текущий контроль</w:t>
      </w:r>
      <w:r w:rsidRPr="007371CA">
        <w:rPr>
          <w:rFonts w:ascii="Times New Roman" w:eastAsia="Times New Roman" w:hAnsi="Times New Roman"/>
          <w:i/>
          <w:iCs/>
          <w:lang w:eastAsia="ru-RU"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b/>
          <w:i/>
          <w:lang w:eastAsia="ar-SA"/>
        </w:rPr>
        <w:t xml:space="preserve">Текущий контроль </w:t>
      </w:r>
      <w:r w:rsidRPr="007371CA">
        <w:rPr>
          <w:rFonts w:ascii="Times New Roman" w:eastAsia="Times New Roman" w:hAnsi="Times New Roman"/>
          <w:i/>
          <w:iCs/>
          <w:lang w:eastAsia="ru-RU"/>
        </w:rPr>
        <w:t>обеспечивает оценивание хода прохождения практик и</w:t>
      </w:r>
      <w:r w:rsidRPr="007371CA">
        <w:rPr>
          <w:rFonts w:ascii="Times New Roman" w:eastAsia="Times New Roman" w:hAnsi="Times New Roman"/>
          <w:i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7371CA" w:rsidRPr="007371CA" w:rsidRDefault="007371CA" w:rsidP="00723509">
      <w:pPr>
        <w:tabs>
          <w:tab w:val="num" w:pos="142"/>
          <w:tab w:val="num" w:pos="284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i/>
          <w:lang w:eastAsia="ar-SA"/>
        </w:rPr>
        <w:t>- фиксация посещений мероприятий (экскурсий и пр.);</w:t>
      </w:r>
    </w:p>
    <w:p w:rsidR="007371CA" w:rsidRPr="007371CA" w:rsidRDefault="007371CA" w:rsidP="00723509">
      <w:pPr>
        <w:tabs>
          <w:tab w:val="num" w:pos="142"/>
          <w:tab w:val="num" w:pos="284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i/>
          <w:lang w:eastAsia="ar-SA"/>
        </w:rPr>
        <w:t>- ведения конспекта мероприятий (экскурсий и пр.);</w:t>
      </w:r>
    </w:p>
    <w:p w:rsidR="007371CA" w:rsidRPr="007371CA" w:rsidRDefault="007371CA" w:rsidP="00723509">
      <w:pPr>
        <w:tabs>
          <w:tab w:val="num" w:pos="142"/>
          <w:tab w:val="num" w:pos="284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i/>
          <w:lang w:eastAsia="ar-SA"/>
        </w:rPr>
        <w:t xml:space="preserve">- выполнение индивидуальных заданий / практических работ. </w:t>
      </w:r>
    </w:p>
    <w:p w:rsidR="007371CA" w:rsidRPr="007371CA" w:rsidRDefault="007371CA" w:rsidP="00723509">
      <w:pPr>
        <w:tabs>
          <w:tab w:val="num" w:pos="142"/>
          <w:tab w:val="num" w:pos="284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b/>
          <w:i/>
          <w:lang w:eastAsia="ar-SA"/>
        </w:rPr>
        <w:t>Промежуточная аттестация</w:t>
      </w:r>
      <w:r w:rsidRPr="007371CA">
        <w:rPr>
          <w:rFonts w:ascii="Times New Roman" w:eastAsia="Times New Roman" w:hAnsi="Times New Roman"/>
          <w:i/>
          <w:lang w:eastAsia="ar-SA"/>
        </w:rPr>
        <w:t xml:space="preserve"> обучающихся обеспечивает оценивание результатов прохождения практик.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r w:rsidRPr="007371CA">
        <w:rPr>
          <w:rFonts w:ascii="Times New Roman" w:eastAsia="Times New Roman" w:hAnsi="Times New Roman"/>
          <w:b/>
          <w:i/>
          <w:lang w:eastAsia="ar-SA"/>
        </w:rPr>
        <w:t xml:space="preserve">Промежуточная аттестация </w:t>
      </w:r>
      <w:r w:rsidRPr="007371CA">
        <w:rPr>
          <w:rFonts w:ascii="Times New Roman" w:eastAsia="Times New Roman" w:hAnsi="Times New Roman"/>
          <w:i/>
          <w:lang w:eastAsia="ar-SA"/>
        </w:rPr>
        <w:t>проводится по результатам защиты отчета по практике.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proofErr w:type="gramStart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– зачет/зачет с оценкой </w:t>
      </w:r>
      <w:r w:rsidRPr="007371CA">
        <w:rPr>
          <w:rFonts w:ascii="Times New Roman" w:eastAsia="Times New Roman" w:hAnsi="Times New Roman"/>
          <w:i/>
          <w:lang w:eastAsia="ar-SA"/>
        </w:rPr>
        <w:t>(устанавливается учебным планом].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[Перечень основной литературы указывается из библиотеки Университета и предполагает обязательное указание издательства и года издания.] </w:t>
      </w:r>
    </w:p>
    <w:p w:rsidR="007371CA" w:rsidRPr="007371CA" w:rsidRDefault="007371CA" w:rsidP="007235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proofErr w:type="gramStart"/>
      <w:r w:rsidRPr="007371CA">
        <w:rPr>
          <w:rFonts w:ascii="Times New Roman" w:eastAsia="Times New Roman" w:hAnsi="Times New Roman"/>
          <w:bCs/>
          <w:i/>
          <w:iCs/>
          <w:lang w:eastAsia="ru-RU"/>
        </w:rPr>
        <w:t>[Раздел может включать: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 w:rsidRPr="007371CA">
        <w:rPr>
          <w:rFonts w:ascii="Times New Roman" w:eastAsia="Times New Roman" w:hAnsi="Times New Roman"/>
          <w:bCs/>
          <w:i/>
          <w:iCs/>
          <w:lang w:eastAsia="ru-RU"/>
        </w:rPr>
        <w:t>- федеральные образовательные ресурсы;</w:t>
      </w:r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 w:rsidRPr="007371CA">
        <w:rPr>
          <w:rFonts w:ascii="Times New Roman" w:eastAsia="Times New Roman" w:hAnsi="Times New Roman"/>
          <w:bCs/>
          <w:i/>
          <w:iCs/>
          <w:lang w:eastAsia="ru-RU"/>
        </w:rPr>
        <w:t>- специализированные сайты;</w:t>
      </w:r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- электронно-библиотечные системы (например, </w:t>
      </w:r>
      <w:hyperlink r:id="rId35" w:history="1"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eastAsia="ru-RU"/>
          </w:rPr>
          <w:t>www.iqlib.ru</w:t>
        </w:r>
      </w:hyperlink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 – Электронно-библиотечная система образовательных и просветительских изданий </w:t>
      </w:r>
      <w:r w:rsidRPr="007371CA">
        <w:rPr>
          <w:rFonts w:ascii="Times New Roman" w:eastAsia="Times New Roman" w:hAnsi="Times New Roman"/>
          <w:bCs/>
          <w:i/>
          <w:iCs/>
          <w:lang w:val="en-US" w:eastAsia="ru-RU"/>
        </w:rPr>
        <w:t>IQ</w:t>
      </w:r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i/>
          <w:iCs/>
          <w:lang w:val="en-US" w:eastAsia="ru-RU"/>
        </w:rPr>
        <w:t>LIBRARY</w:t>
      </w:r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; </w:t>
      </w:r>
      <w:hyperlink r:id="rId36" w:history="1"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eastAsia="ru-RU"/>
          </w:rPr>
          <w:t>www.knigafund.ru</w:t>
        </w:r>
      </w:hyperlink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 - </w:t>
      </w:r>
      <w:r w:rsidRPr="007371CA">
        <w:rPr>
          <w:rFonts w:ascii="Times New Roman" w:eastAsia="Times New Roman" w:hAnsi="Times New Roman"/>
          <w:i/>
          <w:iCs/>
          <w:lang w:eastAsia="ru-RU"/>
        </w:rPr>
        <w:t>Электронно-библиотечная система «</w:t>
      </w:r>
      <w:proofErr w:type="spellStart"/>
      <w:r w:rsidRPr="007371CA">
        <w:rPr>
          <w:rFonts w:ascii="Times New Roman" w:eastAsia="Times New Roman" w:hAnsi="Times New Roman"/>
          <w:i/>
          <w:iCs/>
          <w:lang w:eastAsia="ru-RU"/>
        </w:rPr>
        <w:t>КнигаФонд</w:t>
      </w:r>
      <w:proofErr w:type="spellEnd"/>
      <w:r w:rsidRPr="007371CA">
        <w:rPr>
          <w:rFonts w:ascii="Times New Roman" w:eastAsia="Times New Roman" w:hAnsi="Times New Roman"/>
          <w:i/>
          <w:iCs/>
          <w:lang w:eastAsia="ru-RU"/>
        </w:rPr>
        <w:t>» и др.</w:t>
      </w:r>
      <w:r w:rsidRPr="007371CA">
        <w:rPr>
          <w:rFonts w:ascii="Times New Roman" w:eastAsia="Times New Roman" w:hAnsi="Times New Roman"/>
          <w:bCs/>
          <w:i/>
          <w:iCs/>
          <w:lang w:eastAsia="ru-RU"/>
        </w:rPr>
        <w:t>);</w:t>
      </w:r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- электронные библиотеки (например, </w:t>
      </w:r>
      <w:hyperlink r:id="rId37" w:history="1"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val="en-US" w:eastAsia="ru-RU"/>
          </w:rPr>
          <w:t>www</w:t>
        </w:r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eastAsia="ru-RU"/>
          </w:rPr>
          <w:t>.</w:t>
        </w:r>
        <w:proofErr w:type="spellStart"/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val="en-US" w:eastAsia="ru-RU"/>
          </w:rPr>
          <w:t>elibrary</w:t>
        </w:r>
        <w:proofErr w:type="spellEnd"/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eastAsia="ru-RU"/>
          </w:rPr>
          <w:t>.</w:t>
        </w:r>
        <w:proofErr w:type="spellStart"/>
        <w:r w:rsidRPr="007371CA">
          <w:rPr>
            <w:rFonts w:ascii="Times New Roman" w:eastAsia="Times New Roman" w:hAnsi="Times New Roman"/>
            <w:bCs/>
            <w:i/>
            <w:iCs/>
            <w:color w:val="0000FF" w:themeColor="hyperlink"/>
            <w:u w:val="single"/>
            <w:lang w:val="en-US" w:eastAsia="ru-RU"/>
          </w:rPr>
          <w:t>ru</w:t>
        </w:r>
        <w:proofErr w:type="spellEnd"/>
      </w:hyperlink>
      <w:r w:rsidRPr="007371CA">
        <w:rPr>
          <w:rFonts w:ascii="Times New Roman" w:eastAsia="Times New Roman" w:hAnsi="Times New Roman"/>
          <w:bCs/>
          <w:i/>
          <w:iCs/>
          <w:lang w:eastAsia="ru-RU"/>
        </w:rPr>
        <w:t xml:space="preserve"> – Научная электронная библиотека); </w:t>
      </w:r>
    </w:p>
    <w:p w:rsidR="007371CA" w:rsidRPr="007371CA" w:rsidRDefault="007371CA" w:rsidP="00723509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proofErr w:type="gramStart"/>
      <w:r w:rsidRPr="007371CA">
        <w:rPr>
          <w:rFonts w:ascii="Times New Roman" w:eastAsia="Times New Roman" w:hAnsi="Times New Roman"/>
          <w:bCs/>
          <w:i/>
          <w:iCs/>
          <w:lang w:eastAsia="ru-RU"/>
        </w:rPr>
        <w:t>- ЭУМК (при наличии) и т.д.]</w:t>
      </w:r>
      <w:proofErr w:type="gramEnd"/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13. Фонд оценочных сре</w:t>
      </w:r>
      <w:proofErr w:type="gramStart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  <w:proofErr w:type="gramStart"/>
      <w:r w:rsidRPr="007371CA">
        <w:rPr>
          <w:rFonts w:ascii="Times New Roman" w:eastAsia="Times New Roman" w:hAnsi="Times New Roman"/>
          <w:i/>
          <w:lang w:eastAsia="ar-SA"/>
        </w:rPr>
        <w:t>[Раздел включает фразы: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proofErr w:type="gramStart"/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]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(тип практики)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proofErr w:type="gramStart"/>
      <w:r w:rsidRPr="007371CA">
        <w:rPr>
          <w:rFonts w:ascii="Times New Roman" w:eastAsia="Times New Roman" w:hAnsi="Times New Roman"/>
          <w:bCs/>
          <w:i/>
          <w:lang w:eastAsia="ru-RU"/>
        </w:rPr>
        <w:t>[Раздел включает перечень используемых при проведении практики программных продуктов, например: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lang w:eastAsia="ar-SA"/>
        </w:rPr>
        <w:t xml:space="preserve">- </w:t>
      </w:r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пакет программ </w:t>
      </w:r>
      <w:r w:rsidRPr="007371CA">
        <w:rPr>
          <w:rFonts w:ascii="Times New Roman" w:eastAsia="Times New Roman" w:hAnsi="Times New Roman"/>
          <w:bCs/>
          <w:i/>
          <w:lang w:val="en-US" w:eastAsia="ru-RU"/>
        </w:rPr>
        <w:t>Microsoft</w:t>
      </w:r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i/>
          <w:lang w:val="en-US" w:eastAsia="ru-RU"/>
        </w:rPr>
        <w:t>Office</w:t>
      </w:r>
      <w:r w:rsidRPr="007371CA">
        <w:rPr>
          <w:rFonts w:ascii="Times New Roman" w:eastAsia="Times New Roman" w:hAnsi="Times New Roman"/>
          <w:bCs/>
          <w:i/>
          <w:lang w:eastAsia="ru-RU"/>
        </w:rPr>
        <w:t>;</w:t>
      </w:r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- 1С: Предприятие;</w:t>
      </w:r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- </w:t>
      </w:r>
      <w:proofErr w:type="spellStart"/>
      <w:r w:rsidRPr="007371CA">
        <w:rPr>
          <w:rFonts w:ascii="Times New Roman" w:eastAsia="Times New Roman" w:hAnsi="Times New Roman"/>
          <w:bCs/>
          <w:i/>
          <w:lang w:eastAsia="ru-RU"/>
        </w:rPr>
        <w:t>Антиплагиат</w:t>
      </w:r>
      <w:proofErr w:type="spellEnd"/>
      <w:r w:rsidRPr="007371CA">
        <w:rPr>
          <w:rFonts w:ascii="Times New Roman" w:eastAsia="Times New Roman" w:hAnsi="Times New Roman"/>
          <w:bCs/>
          <w:i/>
          <w:lang w:eastAsia="ru-RU"/>
        </w:rPr>
        <w:t>;</w:t>
      </w:r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proofErr w:type="gramStart"/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- </w:t>
      </w:r>
      <w:r w:rsidRPr="007371CA">
        <w:rPr>
          <w:rFonts w:ascii="Times New Roman" w:eastAsia="Times New Roman" w:hAnsi="Times New Roman"/>
          <w:bCs/>
          <w:i/>
          <w:lang w:val="en-US" w:eastAsia="ru-RU"/>
        </w:rPr>
        <w:t>ABBYY</w:t>
      </w:r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 </w:t>
      </w:r>
      <w:proofErr w:type="spellStart"/>
      <w:r w:rsidRPr="007371CA">
        <w:rPr>
          <w:rFonts w:ascii="Times New Roman" w:eastAsia="Times New Roman" w:hAnsi="Times New Roman"/>
          <w:bCs/>
          <w:i/>
          <w:lang w:val="en-US" w:eastAsia="ru-RU"/>
        </w:rPr>
        <w:t>FineReader</w:t>
      </w:r>
      <w:proofErr w:type="spellEnd"/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 и др.]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7371CA" w:rsidRPr="007371CA" w:rsidRDefault="007371CA" w:rsidP="00723509">
      <w:pPr>
        <w:suppressAutoHyphens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proofErr w:type="gramStart"/>
      <w:r w:rsidRPr="007371CA">
        <w:rPr>
          <w:rFonts w:ascii="Times New Roman" w:eastAsia="Times New Roman" w:hAnsi="Times New Roman"/>
          <w:bCs/>
          <w:i/>
          <w:lang w:eastAsia="ru-RU"/>
        </w:rPr>
        <w:t>[Раздел включает электронные словари и энциклопедии, ресурсы, содержащие тексты законов, указов, постановлений и решений различных государственных органов, например:</w:t>
      </w:r>
      <w:proofErr w:type="gramEnd"/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- </w:t>
      </w:r>
      <w:hyperlink r:id="rId38" w:history="1">
        <w:r w:rsidRPr="007371CA">
          <w:rPr>
            <w:rFonts w:ascii="Times New Roman" w:eastAsia="Times New Roman" w:hAnsi="Times New Roman"/>
            <w:bCs/>
            <w:i/>
            <w:color w:val="0000FF" w:themeColor="hyperlink"/>
            <w:u w:val="single"/>
            <w:lang w:eastAsia="ru-RU"/>
          </w:rPr>
          <w:t>www.consultant.ru</w:t>
        </w:r>
      </w:hyperlink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 – справочная правовая система «</w:t>
      </w:r>
      <w:proofErr w:type="spellStart"/>
      <w:r w:rsidRPr="007371CA">
        <w:rPr>
          <w:rFonts w:ascii="Times New Roman" w:eastAsia="Times New Roman" w:hAnsi="Times New Roman"/>
          <w:bCs/>
          <w:i/>
          <w:lang w:eastAsia="ru-RU"/>
        </w:rPr>
        <w:t>КонсультантПлюс</w:t>
      </w:r>
      <w:proofErr w:type="spellEnd"/>
      <w:r w:rsidRPr="007371CA">
        <w:rPr>
          <w:rFonts w:ascii="Times New Roman" w:eastAsia="Times New Roman" w:hAnsi="Times New Roman"/>
          <w:bCs/>
          <w:i/>
          <w:lang w:eastAsia="ru-RU"/>
        </w:rPr>
        <w:t>»;</w:t>
      </w:r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- </w:t>
      </w:r>
      <w:hyperlink r:id="rId39" w:history="1">
        <w:r w:rsidRPr="007371CA">
          <w:rPr>
            <w:rFonts w:ascii="Times New Roman" w:eastAsia="Times New Roman" w:hAnsi="Times New Roman"/>
            <w:bCs/>
            <w:i/>
            <w:color w:val="0000FF" w:themeColor="hyperlink"/>
            <w:u w:val="single"/>
            <w:lang w:eastAsia="ru-RU"/>
          </w:rPr>
          <w:t>www.garant.ru</w:t>
        </w:r>
      </w:hyperlink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 – Информационно-правовой портал «ГАРАНТ</w:t>
      </w:r>
      <w:proofErr w:type="gramStart"/>
      <w:r w:rsidRPr="007371CA">
        <w:rPr>
          <w:rFonts w:ascii="Times New Roman" w:eastAsia="Times New Roman" w:hAnsi="Times New Roman"/>
          <w:bCs/>
          <w:i/>
          <w:lang w:eastAsia="ru-RU"/>
        </w:rPr>
        <w:t>.Р</w:t>
      </w:r>
      <w:proofErr w:type="gramEnd"/>
      <w:r w:rsidRPr="007371CA">
        <w:rPr>
          <w:rFonts w:ascii="Times New Roman" w:eastAsia="Times New Roman" w:hAnsi="Times New Roman"/>
          <w:bCs/>
          <w:i/>
          <w:lang w:eastAsia="ru-RU"/>
        </w:rPr>
        <w:t xml:space="preserve">У» </w:t>
      </w:r>
    </w:p>
    <w:p w:rsidR="007371CA" w:rsidRPr="007371CA" w:rsidRDefault="007371CA" w:rsidP="00723509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  <w:proofErr w:type="gramStart"/>
      <w:r w:rsidRPr="007371CA">
        <w:rPr>
          <w:rFonts w:ascii="Times New Roman" w:eastAsia="Times New Roman" w:hAnsi="Times New Roman"/>
          <w:bCs/>
          <w:i/>
          <w:lang w:eastAsia="ru-RU"/>
        </w:rPr>
        <w:t>- и др.]</w:t>
      </w:r>
      <w:proofErr w:type="gramEnd"/>
    </w:p>
    <w:p w:rsidR="007371CA" w:rsidRPr="007371CA" w:rsidRDefault="007371CA" w:rsidP="0072350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7371CA" w:rsidRPr="007371CA" w:rsidRDefault="007371CA" w:rsidP="0072350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учебной/производственной (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тип практики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proofErr w:type="gramStart"/>
      <w:r w:rsidRPr="007371CA">
        <w:rPr>
          <w:rFonts w:ascii="Times New Roman" w:eastAsia="Times New Roman" w:hAnsi="Times New Roman"/>
          <w:bCs/>
          <w:i/>
          <w:lang w:eastAsia="ru-RU"/>
        </w:rPr>
        <w:t>[</w:t>
      </w:r>
      <w:r w:rsidRPr="007371CA">
        <w:rPr>
          <w:rFonts w:ascii="Times New Roman" w:eastAsia="Times New Roman" w:hAnsi="Times New Roman"/>
          <w:i/>
          <w:iCs/>
          <w:lang w:eastAsia="ar-SA"/>
        </w:rPr>
        <w:t>Для учебной практики:</w:t>
      </w:r>
      <w:proofErr w:type="gramEnd"/>
      <w:r w:rsidRPr="007371CA">
        <w:rPr>
          <w:rFonts w:ascii="Times New Roman" w:eastAsia="Times New Roman" w:hAnsi="Times New Roman"/>
          <w:i/>
          <w:iCs/>
          <w:lang w:eastAsia="ar-SA"/>
        </w:rPr>
        <w:t xml:space="preserve"> Указывается необходимое для проведения учебной практики материально-техническое обеспечение. Например: полигоны, лаборатории, специально оборудованные кабинеты, измерительные и вычислительные комплексы, транспортные средства, бытовые помещения, соответствующие действующим санитарным и противопожарным нормам, а также требованиям техники безопасности при проведении учебных и научно-производственных работ. </w:t>
      </w:r>
    </w:p>
    <w:p w:rsidR="007371CA" w:rsidRPr="007371CA" w:rsidRDefault="007371CA" w:rsidP="007235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color w:val="000000"/>
          <w:lang w:eastAsia="ru-RU"/>
        </w:rPr>
      </w:pPr>
      <w:r w:rsidRPr="007371CA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Для производственной практики: </w:t>
      </w:r>
      <w:proofErr w:type="gramStart"/>
      <w:r w:rsidRPr="007371CA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Указывается, какое производственное, научно-исследовательское оборудование, измерительные и вычислительные комплексы, другое материально-техническое обеспечение необходимы для полноценного прохождения производственной практики на конкретном предприятии, НИИ, кафедре). </w:t>
      </w:r>
      <w:proofErr w:type="gramEnd"/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Для защиты отчета по практике могут использоваться: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учебная аудитория №___ (лаборатория, компьютерный класс и др.);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персональные компьютеры с выходом в Интернет;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аудио- и видеооборудование;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мультимедийные демонстрационные комплексы (экран, проектор и др.);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стенды, демонстрационные плакаты;</w:t>
      </w:r>
    </w:p>
    <w:p w:rsidR="007371CA" w:rsidRPr="007371CA" w:rsidRDefault="007371CA" w:rsidP="0072350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7371CA">
        <w:rPr>
          <w:rFonts w:ascii="Times New Roman" w:eastAsia="Times New Roman" w:hAnsi="Times New Roman"/>
          <w:bCs/>
          <w:i/>
          <w:lang w:eastAsia="ru-RU"/>
        </w:rPr>
        <w:t>- раздаточный материал и др.</w:t>
      </w:r>
    </w:p>
    <w:p w:rsidR="00DB597C" w:rsidRPr="00DB597C" w:rsidRDefault="007371CA" w:rsidP="0072350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lang w:eastAsia="ar-SA"/>
        </w:rPr>
        <w:t xml:space="preserve">Примечание: </w:t>
      </w:r>
      <w:proofErr w:type="gramStart"/>
      <w:r w:rsidRPr="007371CA">
        <w:rPr>
          <w:rFonts w:ascii="Times New Roman" w:eastAsia="Times New Roman" w:hAnsi="Times New Roman"/>
          <w:i/>
          <w:iCs/>
          <w:lang w:eastAsia="ar-SA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организации].</w:t>
      </w:r>
      <w:r w:rsidR="00DB597C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  <w:proofErr w:type="gramEnd"/>
    </w:p>
    <w:p w:rsidR="00DB597C" w:rsidRDefault="00DB597C" w:rsidP="00723509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1D1781" w:rsidRPr="00DB597C" w:rsidRDefault="001D1781" w:rsidP="00723509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Вариант 1. Форма итоговой аттестации в форме экзаменационного испытания</w:t>
      </w:r>
    </w:p>
    <w:p w:rsidR="00DB597C" w:rsidRPr="00DB597C" w:rsidRDefault="00DB597C" w:rsidP="00723509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</w:p>
    <w:p w:rsidR="00DB597C" w:rsidRPr="00DB597C" w:rsidRDefault="00DB597C" w:rsidP="00723509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Pr="00DB597C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>(защита проекта, эссе, междисциплинарный экзамен и т.п.)</w:t>
      </w:r>
    </w:p>
    <w:p w:rsidR="00DB597C" w:rsidRPr="00DB597C" w:rsidRDefault="00DB597C" w:rsidP="00723509">
      <w:pPr>
        <w:tabs>
          <w:tab w:val="left" w:pos="7860"/>
        </w:tabs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 Требованию к уровню подготовки </w:t>
      </w:r>
      <w:proofErr w:type="gramStart"/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DB597C" w:rsidRPr="00DB597C" w:rsidRDefault="00DB597C" w:rsidP="00723509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8"/>
        <w:gridCol w:w="2653"/>
        <w:gridCol w:w="2095"/>
        <w:gridCol w:w="1957"/>
        <w:gridCol w:w="1921"/>
      </w:tblGrid>
      <w:tr w:rsidR="00DB597C" w:rsidRPr="00DB597C" w:rsidTr="00FC2FF0">
        <w:tc>
          <w:tcPr>
            <w:tcW w:w="1101" w:type="dxa"/>
            <w:vMerge w:val="restart"/>
            <w:shd w:val="clear" w:color="auto" w:fill="auto"/>
          </w:tcPr>
          <w:p w:rsidR="00DB597C" w:rsidRPr="00DB597C" w:rsidRDefault="00FC2FF0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  <w:r w:rsidR="00DB597C"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r w:rsidR="00FC2F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6060" w:type="dxa"/>
            <w:gridSpan w:val="3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Степень 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компетенций</w:t>
            </w:r>
          </w:p>
        </w:tc>
      </w:tr>
      <w:tr w:rsidR="00DB597C" w:rsidRPr="00DB597C" w:rsidTr="00FC2FF0">
        <w:tc>
          <w:tcPr>
            <w:tcW w:w="1101" w:type="dxa"/>
            <w:vMerge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3934" w:type="dxa"/>
            <w:gridSpan w:val="2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DB597C" w:rsidRPr="00DB597C" w:rsidTr="00FC2FF0">
        <w:tc>
          <w:tcPr>
            <w:tcW w:w="1101" w:type="dxa"/>
            <w:vMerge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1985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1949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DB597C" w:rsidRPr="00DB597C" w:rsidTr="00FC2FF0">
        <w:tc>
          <w:tcPr>
            <w:tcW w:w="1101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shd w:val="clear" w:color="auto" w:fill="auto"/>
          </w:tcPr>
          <w:p w:rsidR="00DB597C" w:rsidRPr="00DB597C" w:rsidRDefault="00DB597C" w:rsidP="007235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723509">
      <w:pPr>
        <w:tabs>
          <w:tab w:val="left" w:pos="7860"/>
        </w:tabs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DB597C" w:rsidRPr="00DB597C" w:rsidRDefault="00DB597C" w:rsidP="00723509">
      <w:p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Тема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(проекта, эссе и т.п.) </w:t>
      </w:r>
      <w:r w:rsidRPr="00DB597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или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Вопросы к экзамену</w:t>
      </w:r>
    </w:p>
    <w:p w:rsidR="00DB597C" w:rsidRPr="00DB597C" w:rsidRDefault="00DB597C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:rsidR="00DB597C" w:rsidRPr="00DB597C" w:rsidRDefault="00DB597C" w:rsidP="00723509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(над проектом, над эссе, по подготовке к экзамену и т.п.)</w:t>
      </w:r>
    </w:p>
    <w:p w:rsidR="00DB597C" w:rsidRPr="00DB597C" w:rsidRDefault="00DB597C" w:rsidP="00723509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7243BC" w:rsidRDefault="007243BC" w:rsidP="00723509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1D1781" w:rsidRDefault="001D1781" w:rsidP="00723509">
      <w:pPr>
        <w:tabs>
          <w:tab w:val="left" w:pos="1134"/>
        </w:tabs>
        <w:spacing w:line="360" w:lineRule="auto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723509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723509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723509">
      <w:pPr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E62A22" w:rsidP="00723509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E62A22" w:rsidP="00723509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E62A22" w:rsidP="00723509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E62A22" w:rsidP="00723509">
      <w:pPr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723509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723509">
      <w:pPr>
        <w:tabs>
          <w:tab w:val="left" w:pos="1134"/>
        </w:tabs>
        <w:spacing w:after="0" w:line="360" w:lineRule="auto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23509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 w:rsidP="00723509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723509">
      <w:type w:val="continuous"/>
      <w:pgSz w:w="11906" w:h="16838"/>
      <w:pgMar w:top="720" w:right="1274" w:bottom="720" w:left="1134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2A22" w:rsidRDefault="00E62A22" w:rsidP="00CA7167">
      <w:pPr>
        <w:spacing w:after="0" w:line="240" w:lineRule="auto"/>
      </w:pPr>
      <w:r>
        <w:separator/>
      </w:r>
    </w:p>
  </w:endnote>
  <w:endnote w:type="continuationSeparator" w:id="0">
    <w:p w:rsidR="00E62A22" w:rsidRDefault="00E62A2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CC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222">
    <w:altName w:val="Times New Roman"/>
    <w:charset w:val="CC"/>
    <w:family w:val="auto"/>
    <w:pitch w:val="variable"/>
  </w:font>
  <w:font w:name="yandex-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76743845"/>
      <w:docPartObj>
        <w:docPartGallery w:val="Page Numbers (Bottom of Page)"/>
        <w:docPartUnique/>
      </w:docPartObj>
    </w:sdtPr>
    <w:sdtEndPr/>
    <w:sdtContent>
      <w:p w:rsidR="00C73E16" w:rsidRDefault="00C73E16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5812">
          <w:rPr>
            <w:noProof/>
          </w:rPr>
          <w:t>8</w:t>
        </w:r>
        <w:r>
          <w:fldChar w:fldCharType="end"/>
        </w:r>
      </w:p>
    </w:sdtContent>
  </w:sdt>
  <w:p w:rsidR="00C73E16" w:rsidRDefault="00C73E16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3E16" w:rsidRDefault="00C73E16">
    <w:pPr>
      <w:pStyle w:val="af"/>
      <w:jc w:val="right"/>
    </w:pPr>
  </w:p>
  <w:p w:rsidR="00C73E16" w:rsidRDefault="00C73E16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2A22" w:rsidRDefault="00E62A22" w:rsidP="00CA7167">
      <w:pPr>
        <w:spacing w:after="0" w:line="240" w:lineRule="auto"/>
      </w:pPr>
      <w:r>
        <w:separator/>
      </w:r>
    </w:p>
  </w:footnote>
  <w:footnote w:type="continuationSeparator" w:id="0">
    <w:p w:rsidR="00E62A22" w:rsidRDefault="00E62A2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1E4EFAF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7"/>
    <w:lvl w:ilvl="0">
      <w:start w:val="1"/>
      <w:numFmt w:val="bullet"/>
      <w:lvlText w:val=""/>
      <w:lvlJc w:val="left"/>
      <w:pPr>
        <w:tabs>
          <w:tab w:val="num" w:pos="750"/>
        </w:tabs>
        <w:ind w:left="75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110"/>
        </w:tabs>
        <w:ind w:left="111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70"/>
        </w:tabs>
        <w:ind w:left="147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30"/>
        </w:tabs>
        <w:ind w:left="183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90"/>
        </w:tabs>
        <w:ind w:left="219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50"/>
        </w:tabs>
        <w:ind w:left="255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70"/>
        </w:tabs>
        <w:ind w:left="327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30"/>
        </w:tabs>
        <w:ind w:left="3630" w:hanging="360"/>
      </w:pPr>
      <w:rPr>
        <w:rFonts w:ascii="OpenSymbol" w:hAnsi="OpenSymbol" w:cs="OpenSymbol"/>
      </w:rPr>
    </w:lvl>
  </w:abstractNum>
  <w:abstractNum w:abstractNumId="3">
    <w:nsid w:val="00000007"/>
    <w:multiLevelType w:val="multilevel"/>
    <w:tmpl w:val="00000007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4">
    <w:nsid w:val="00000008"/>
    <w:multiLevelType w:val="multilevel"/>
    <w:tmpl w:val="00000008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9"/>
    <w:multiLevelType w:val="multilevel"/>
    <w:tmpl w:val="00000009"/>
    <w:name w:val="WW8Num10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/>
        <w:color w:val="000000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6">
    <w:nsid w:val="0000000A"/>
    <w:multiLevelType w:val="multilevel"/>
    <w:tmpl w:val="0000000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B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1380"/>
        </w:tabs>
        <w:ind w:left="1380" w:hanging="360"/>
      </w:pPr>
    </w:lvl>
    <w:lvl w:ilvl="1">
      <w:start w:val="1"/>
      <w:numFmt w:val="decimal"/>
      <w:lvlText w:val="%2."/>
      <w:lvlJc w:val="left"/>
      <w:pPr>
        <w:tabs>
          <w:tab w:val="num" w:pos="1740"/>
        </w:tabs>
        <w:ind w:left="1740" w:hanging="360"/>
      </w:pPr>
    </w:lvl>
    <w:lvl w:ilvl="2">
      <w:start w:val="1"/>
      <w:numFmt w:val="decimal"/>
      <w:lvlText w:val="%3."/>
      <w:lvlJc w:val="left"/>
      <w:pPr>
        <w:tabs>
          <w:tab w:val="num" w:pos="2100"/>
        </w:tabs>
        <w:ind w:left="2100" w:hanging="360"/>
      </w:pPr>
    </w:lvl>
    <w:lvl w:ilvl="3">
      <w:start w:val="1"/>
      <w:numFmt w:val="decimal"/>
      <w:lvlText w:val="%4."/>
      <w:lvlJc w:val="left"/>
      <w:pPr>
        <w:tabs>
          <w:tab w:val="num" w:pos="2460"/>
        </w:tabs>
        <w:ind w:left="2460" w:hanging="360"/>
      </w:pPr>
    </w:lvl>
    <w:lvl w:ilvl="4">
      <w:start w:val="1"/>
      <w:numFmt w:val="decimal"/>
      <w:lvlText w:val="%5."/>
      <w:lvlJc w:val="left"/>
      <w:pPr>
        <w:tabs>
          <w:tab w:val="num" w:pos="2820"/>
        </w:tabs>
        <w:ind w:left="2820" w:hanging="360"/>
      </w:pPr>
    </w:lvl>
    <w:lvl w:ilvl="5">
      <w:start w:val="1"/>
      <w:numFmt w:val="decimal"/>
      <w:lvlText w:val="%6."/>
      <w:lvlJc w:val="left"/>
      <w:pPr>
        <w:tabs>
          <w:tab w:val="num" w:pos="3180"/>
        </w:tabs>
        <w:ind w:left="3180" w:hanging="360"/>
      </w:pPr>
    </w:lvl>
    <w:lvl w:ilvl="6">
      <w:start w:val="1"/>
      <w:numFmt w:val="decimal"/>
      <w:lvlText w:val="%7."/>
      <w:lvlJc w:val="left"/>
      <w:pPr>
        <w:tabs>
          <w:tab w:val="num" w:pos="3540"/>
        </w:tabs>
        <w:ind w:left="3540" w:hanging="360"/>
      </w:pPr>
    </w:lvl>
    <w:lvl w:ilvl="7">
      <w:start w:val="1"/>
      <w:numFmt w:val="decimal"/>
      <w:lvlText w:val="%8."/>
      <w:lvlJc w:val="left"/>
      <w:pPr>
        <w:tabs>
          <w:tab w:val="num" w:pos="3900"/>
        </w:tabs>
        <w:ind w:left="3900" w:hanging="360"/>
      </w:pPr>
    </w:lvl>
    <w:lvl w:ilvl="8">
      <w:start w:val="1"/>
      <w:numFmt w:val="decimal"/>
      <w:lvlText w:val="%9."/>
      <w:lvlJc w:val="left"/>
      <w:pPr>
        <w:tabs>
          <w:tab w:val="num" w:pos="4260"/>
        </w:tabs>
        <w:ind w:left="4260" w:hanging="360"/>
      </w:pPr>
    </w:lvl>
  </w:abstractNum>
  <w:abstractNum w:abstractNumId="8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6550BAB"/>
    <w:multiLevelType w:val="hybridMultilevel"/>
    <w:tmpl w:val="6654FB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3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0"/>
  </w:num>
  <w:num w:numId="2">
    <w:abstractNumId w:val="36"/>
  </w:num>
  <w:num w:numId="3">
    <w:abstractNumId w:val="16"/>
  </w:num>
  <w:num w:numId="4">
    <w:abstractNumId w:val="14"/>
  </w:num>
  <w:num w:numId="5">
    <w:abstractNumId w:val="34"/>
  </w:num>
  <w:num w:numId="6">
    <w:abstractNumId w:val="38"/>
  </w:num>
  <w:num w:numId="7">
    <w:abstractNumId w:val="19"/>
  </w:num>
  <w:num w:numId="8">
    <w:abstractNumId w:val="12"/>
  </w:num>
  <w:num w:numId="9">
    <w:abstractNumId w:val="41"/>
  </w:num>
  <w:num w:numId="10">
    <w:abstractNumId w:val="28"/>
  </w:num>
  <w:num w:numId="11">
    <w:abstractNumId w:val="17"/>
  </w:num>
  <w:num w:numId="12">
    <w:abstractNumId w:val="24"/>
  </w:num>
  <w:num w:numId="13">
    <w:abstractNumId w:val="22"/>
  </w:num>
  <w:num w:numId="14">
    <w:abstractNumId w:val="37"/>
  </w:num>
  <w:num w:numId="15">
    <w:abstractNumId w:val="15"/>
  </w:num>
  <w:num w:numId="16">
    <w:abstractNumId w:val="29"/>
  </w:num>
  <w:num w:numId="17">
    <w:abstractNumId w:val="11"/>
  </w:num>
  <w:num w:numId="18">
    <w:abstractNumId w:val="23"/>
  </w:num>
  <w:num w:numId="19">
    <w:abstractNumId w:val="25"/>
  </w:num>
  <w:num w:numId="20">
    <w:abstractNumId w:val="31"/>
  </w:num>
  <w:num w:numId="21">
    <w:abstractNumId w:val="10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3"/>
  </w:num>
  <w:num w:numId="25">
    <w:abstractNumId w:val="33"/>
  </w:num>
  <w:num w:numId="26">
    <w:abstractNumId w:val="18"/>
  </w:num>
  <w:num w:numId="27">
    <w:abstractNumId w:val="40"/>
  </w:num>
  <w:num w:numId="28">
    <w:abstractNumId w:val="9"/>
  </w:num>
  <w:num w:numId="29">
    <w:abstractNumId w:val="26"/>
  </w:num>
  <w:num w:numId="30">
    <w:abstractNumId w:val="35"/>
  </w:num>
  <w:num w:numId="31">
    <w:abstractNumId w:val="21"/>
  </w:num>
  <w:num w:numId="32">
    <w:abstractNumId w:val="27"/>
  </w:num>
  <w:num w:numId="33">
    <w:abstractNumId w:val="32"/>
  </w:num>
  <w:num w:numId="34">
    <w:abstractNumId w:val="8"/>
  </w:num>
  <w:num w:numId="35">
    <w:abstractNumId w:val="0"/>
  </w:num>
  <w:num w:numId="36">
    <w:abstractNumId w:val="1"/>
  </w:num>
  <w:num w:numId="37">
    <w:abstractNumId w:val="2"/>
  </w:num>
  <w:num w:numId="38">
    <w:abstractNumId w:val="3"/>
  </w:num>
  <w:num w:numId="39">
    <w:abstractNumId w:val="4"/>
  </w:num>
  <w:num w:numId="40">
    <w:abstractNumId w:val="5"/>
  </w:num>
  <w:num w:numId="41">
    <w:abstractNumId w:val="6"/>
  </w:num>
  <w:num w:numId="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6C8C"/>
    <w:rsid w:val="00020B20"/>
    <w:rsid w:val="00023997"/>
    <w:rsid w:val="00024CDE"/>
    <w:rsid w:val="00042F1F"/>
    <w:rsid w:val="00050CA3"/>
    <w:rsid w:val="00054A37"/>
    <w:rsid w:val="00057CC4"/>
    <w:rsid w:val="00060869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E26C3"/>
    <w:rsid w:val="000F359C"/>
    <w:rsid w:val="000F605D"/>
    <w:rsid w:val="001321C3"/>
    <w:rsid w:val="00133C65"/>
    <w:rsid w:val="001444E1"/>
    <w:rsid w:val="0014613F"/>
    <w:rsid w:val="001621FF"/>
    <w:rsid w:val="0016584B"/>
    <w:rsid w:val="00177CA7"/>
    <w:rsid w:val="001869AC"/>
    <w:rsid w:val="00186A21"/>
    <w:rsid w:val="001A3634"/>
    <w:rsid w:val="001B2564"/>
    <w:rsid w:val="001C2DB8"/>
    <w:rsid w:val="001C4F99"/>
    <w:rsid w:val="001D1781"/>
    <w:rsid w:val="001D54A8"/>
    <w:rsid w:val="001E4EBA"/>
    <w:rsid w:val="001E5C83"/>
    <w:rsid w:val="001F37E8"/>
    <w:rsid w:val="002048D9"/>
    <w:rsid w:val="00223B43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151B5"/>
    <w:rsid w:val="00316152"/>
    <w:rsid w:val="00323346"/>
    <w:rsid w:val="00323FE3"/>
    <w:rsid w:val="00324F2D"/>
    <w:rsid w:val="0033145B"/>
    <w:rsid w:val="003335B7"/>
    <w:rsid w:val="00334A9D"/>
    <w:rsid w:val="00335FD8"/>
    <w:rsid w:val="00342D50"/>
    <w:rsid w:val="0035720D"/>
    <w:rsid w:val="0036521D"/>
    <w:rsid w:val="00367247"/>
    <w:rsid w:val="00372DD9"/>
    <w:rsid w:val="00375C23"/>
    <w:rsid w:val="0039618F"/>
    <w:rsid w:val="00397F06"/>
    <w:rsid w:val="003A36FE"/>
    <w:rsid w:val="003A4747"/>
    <w:rsid w:val="003B5E51"/>
    <w:rsid w:val="003C3305"/>
    <w:rsid w:val="003C4CD9"/>
    <w:rsid w:val="003C53D2"/>
    <w:rsid w:val="003C7CB4"/>
    <w:rsid w:val="003E21DC"/>
    <w:rsid w:val="0041524A"/>
    <w:rsid w:val="00416618"/>
    <w:rsid w:val="00437BBC"/>
    <w:rsid w:val="00442F3F"/>
    <w:rsid w:val="004551EE"/>
    <w:rsid w:val="00463B74"/>
    <w:rsid w:val="00466E62"/>
    <w:rsid w:val="0048222B"/>
    <w:rsid w:val="00487B77"/>
    <w:rsid w:val="00496B7A"/>
    <w:rsid w:val="004B2ECB"/>
    <w:rsid w:val="004C1DC1"/>
    <w:rsid w:val="004D0596"/>
    <w:rsid w:val="004D06E6"/>
    <w:rsid w:val="004D1D18"/>
    <w:rsid w:val="004D5381"/>
    <w:rsid w:val="004E0736"/>
    <w:rsid w:val="004E13F8"/>
    <w:rsid w:val="004F5812"/>
    <w:rsid w:val="004F6BF2"/>
    <w:rsid w:val="00503E05"/>
    <w:rsid w:val="00510D7C"/>
    <w:rsid w:val="00522A7E"/>
    <w:rsid w:val="00530CCB"/>
    <w:rsid w:val="00536AF9"/>
    <w:rsid w:val="005457C5"/>
    <w:rsid w:val="005673D0"/>
    <w:rsid w:val="00567D6D"/>
    <w:rsid w:val="00571CD0"/>
    <w:rsid w:val="00587D1E"/>
    <w:rsid w:val="005A5053"/>
    <w:rsid w:val="005A7F45"/>
    <w:rsid w:val="005C2AB8"/>
    <w:rsid w:val="005C45D8"/>
    <w:rsid w:val="005D1F37"/>
    <w:rsid w:val="005E0C6B"/>
    <w:rsid w:val="005E5A5A"/>
    <w:rsid w:val="005E6815"/>
    <w:rsid w:val="006020D2"/>
    <w:rsid w:val="006214FB"/>
    <w:rsid w:val="00636742"/>
    <w:rsid w:val="0065235A"/>
    <w:rsid w:val="006618A3"/>
    <w:rsid w:val="00661923"/>
    <w:rsid w:val="00672660"/>
    <w:rsid w:val="00673EA3"/>
    <w:rsid w:val="00682493"/>
    <w:rsid w:val="00695872"/>
    <w:rsid w:val="006A5AE0"/>
    <w:rsid w:val="006C10A5"/>
    <w:rsid w:val="006E31EF"/>
    <w:rsid w:val="006E62D8"/>
    <w:rsid w:val="006F031A"/>
    <w:rsid w:val="006F53B0"/>
    <w:rsid w:val="007023A8"/>
    <w:rsid w:val="00702A5B"/>
    <w:rsid w:val="00723509"/>
    <w:rsid w:val="007243BC"/>
    <w:rsid w:val="00726D61"/>
    <w:rsid w:val="0073305F"/>
    <w:rsid w:val="007371CA"/>
    <w:rsid w:val="00737E4D"/>
    <w:rsid w:val="0076486C"/>
    <w:rsid w:val="00770ED4"/>
    <w:rsid w:val="00771F0D"/>
    <w:rsid w:val="00783103"/>
    <w:rsid w:val="007A755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73C92"/>
    <w:rsid w:val="00887FF9"/>
    <w:rsid w:val="00890327"/>
    <w:rsid w:val="008915F8"/>
    <w:rsid w:val="00892674"/>
    <w:rsid w:val="008A06A1"/>
    <w:rsid w:val="008C0096"/>
    <w:rsid w:val="008E6097"/>
    <w:rsid w:val="008F410F"/>
    <w:rsid w:val="00906BDE"/>
    <w:rsid w:val="00912A4E"/>
    <w:rsid w:val="00916A16"/>
    <w:rsid w:val="00917867"/>
    <w:rsid w:val="00936E11"/>
    <w:rsid w:val="00937361"/>
    <w:rsid w:val="0093758B"/>
    <w:rsid w:val="009501EC"/>
    <w:rsid w:val="00951284"/>
    <w:rsid w:val="009529DA"/>
    <w:rsid w:val="009633E5"/>
    <w:rsid w:val="009661C3"/>
    <w:rsid w:val="00981269"/>
    <w:rsid w:val="0098333E"/>
    <w:rsid w:val="009D1D48"/>
    <w:rsid w:val="009D78FA"/>
    <w:rsid w:val="009F7ED5"/>
    <w:rsid w:val="00A0338C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743D3"/>
    <w:rsid w:val="00A81EA5"/>
    <w:rsid w:val="00A81F9D"/>
    <w:rsid w:val="00A83061"/>
    <w:rsid w:val="00AA3688"/>
    <w:rsid w:val="00AB1F2F"/>
    <w:rsid w:val="00AB3AAE"/>
    <w:rsid w:val="00AB4FB8"/>
    <w:rsid w:val="00AE707D"/>
    <w:rsid w:val="00B0005B"/>
    <w:rsid w:val="00B051C3"/>
    <w:rsid w:val="00B15DC1"/>
    <w:rsid w:val="00B30DB9"/>
    <w:rsid w:val="00B353BD"/>
    <w:rsid w:val="00B36731"/>
    <w:rsid w:val="00B41A5A"/>
    <w:rsid w:val="00B41AEA"/>
    <w:rsid w:val="00B45F98"/>
    <w:rsid w:val="00B51BCF"/>
    <w:rsid w:val="00B5595E"/>
    <w:rsid w:val="00B8111B"/>
    <w:rsid w:val="00B86D85"/>
    <w:rsid w:val="00BB1488"/>
    <w:rsid w:val="00C12476"/>
    <w:rsid w:val="00C12AB6"/>
    <w:rsid w:val="00C1734C"/>
    <w:rsid w:val="00C25B2B"/>
    <w:rsid w:val="00C424B7"/>
    <w:rsid w:val="00C5329F"/>
    <w:rsid w:val="00C631B0"/>
    <w:rsid w:val="00C73E16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1816"/>
    <w:rsid w:val="00CF69F3"/>
    <w:rsid w:val="00CF752F"/>
    <w:rsid w:val="00D04B4A"/>
    <w:rsid w:val="00D36CEB"/>
    <w:rsid w:val="00D441B7"/>
    <w:rsid w:val="00D474ED"/>
    <w:rsid w:val="00D6125B"/>
    <w:rsid w:val="00D8032E"/>
    <w:rsid w:val="00D83CDC"/>
    <w:rsid w:val="00DB597C"/>
    <w:rsid w:val="00DE0C70"/>
    <w:rsid w:val="00DE0EDF"/>
    <w:rsid w:val="00E06916"/>
    <w:rsid w:val="00E112E2"/>
    <w:rsid w:val="00E1504E"/>
    <w:rsid w:val="00E20EF8"/>
    <w:rsid w:val="00E222AB"/>
    <w:rsid w:val="00E2422C"/>
    <w:rsid w:val="00E24E3D"/>
    <w:rsid w:val="00E2789B"/>
    <w:rsid w:val="00E322FA"/>
    <w:rsid w:val="00E42E4D"/>
    <w:rsid w:val="00E6258F"/>
    <w:rsid w:val="00E62A22"/>
    <w:rsid w:val="00E66689"/>
    <w:rsid w:val="00E75AD1"/>
    <w:rsid w:val="00E84327"/>
    <w:rsid w:val="00EA6A2F"/>
    <w:rsid w:val="00EA6A56"/>
    <w:rsid w:val="00ED17CE"/>
    <w:rsid w:val="00ED6D50"/>
    <w:rsid w:val="00ED73F9"/>
    <w:rsid w:val="00EE012B"/>
    <w:rsid w:val="00EE6033"/>
    <w:rsid w:val="00EF1598"/>
    <w:rsid w:val="00F00857"/>
    <w:rsid w:val="00F166CA"/>
    <w:rsid w:val="00F16F8D"/>
    <w:rsid w:val="00F20C5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1"/>
    <w:uiPriority w:val="99"/>
    <w:unhideWhenUsed/>
    <w:rsid w:val="001E4EBA"/>
    <w:rPr>
      <w:color w:val="0000FF" w:themeColor="hyperlink"/>
      <w:u w:val="single"/>
    </w:rPr>
  </w:style>
  <w:style w:type="paragraph" w:styleId="a">
    <w:name w:val="List Bullet"/>
    <w:basedOn w:val="a0"/>
    <w:uiPriority w:val="99"/>
    <w:unhideWhenUsed/>
    <w:rsid w:val="00F20C5A"/>
    <w:pPr>
      <w:numPr>
        <w:numId w:val="35"/>
      </w:numPr>
      <w:contextualSpacing/>
    </w:pPr>
  </w:style>
  <w:style w:type="paragraph" w:customStyle="1" w:styleId="12">
    <w:name w:val="Абзац списка1"/>
    <w:basedOn w:val="a0"/>
    <w:rsid w:val="001621FF"/>
    <w:pPr>
      <w:suppressAutoHyphens/>
      <w:spacing w:after="160" w:line="252" w:lineRule="auto"/>
      <w:ind w:left="720"/>
    </w:pPr>
    <w:rPr>
      <w:rFonts w:cs="font222"/>
      <w:lang w:eastAsia="ar-SA"/>
    </w:rPr>
  </w:style>
  <w:style w:type="paragraph" w:customStyle="1" w:styleId="WW-">
    <w:name w:val="WW-???????"/>
    <w:rsid w:val="001621FF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1"/>
    <w:uiPriority w:val="99"/>
    <w:unhideWhenUsed/>
    <w:rsid w:val="001E4EBA"/>
    <w:rPr>
      <w:color w:val="0000FF" w:themeColor="hyperlink"/>
      <w:u w:val="single"/>
    </w:rPr>
  </w:style>
  <w:style w:type="paragraph" w:styleId="a">
    <w:name w:val="List Bullet"/>
    <w:basedOn w:val="a0"/>
    <w:uiPriority w:val="99"/>
    <w:unhideWhenUsed/>
    <w:rsid w:val="00F20C5A"/>
    <w:pPr>
      <w:numPr>
        <w:numId w:val="35"/>
      </w:numPr>
      <w:contextualSpacing/>
    </w:pPr>
  </w:style>
  <w:style w:type="paragraph" w:customStyle="1" w:styleId="12">
    <w:name w:val="Абзац списка1"/>
    <w:basedOn w:val="a0"/>
    <w:rsid w:val="001621FF"/>
    <w:pPr>
      <w:suppressAutoHyphens/>
      <w:spacing w:after="160" w:line="252" w:lineRule="auto"/>
      <w:ind w:left="720"/>
    </w:pPr>
    <w:rPr>
      <w:rFonts w:cs="font222"/>
      <w:lang w:eastAsia="ar-SA"/>
    </w:rPr>
  </w:style>
  <w:style w:type="paragraph" w:customStyle="1" w:styleId="WW-">
    <w:name w:val="WW-???????"/>
    <w:rsid w:val="001621FF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0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3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6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ru.scribd.com/document/27410693/Stylistic-Devices" TargetMode="External"/><Relationship Id="rId18" Type="http://schemas.openxmlformats.org/officeDocument/2006/relationships/hyperlink" Target="http://www.rusedu.ru/" TargetMode="External"/><Relationship Id="rId26" Type="http://schemas.openxmlformats.org/officeDocument/2006/relationships/hyperlink" Target="http://www.ebiblioteka.ru/" TargetMode="External"/><Relationship Id="rId39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elibrary.ru/" TargetMode="External"/><Relationship Id="rId34" Type="http://schemas.openxmlformats.org/officeDocument/2006/relationships/hyperlink" Target="http://ru.forvo.com/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rsl.ru/" TargetMode="External"/><Relationship Id="rId25" Type="http://schemas.openxmlformats.org/officeDocument/2006/relationships/hyperlink" Target="http://www.elibrary.ru/" TargetMode="External"/><Relationship Id="rId33" Type="http://schemas.openxmlformats.org/officeDocument/2006/relationships/hyperlink" Target="http://ya.mininuniver.ru/" TargetMode="External"/><Relationship Id="rId38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biblioteka.ru/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dictionary.cambridge.org/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ru.forvo.com/" TargetMode="External"/><Relationship Id="rId32" Type="http://schemas.openxmlformats.org/officeDocument/2006/relationships/hyperlink" Target="http://oxforddictionaries.com/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elibrary.ru/" TargetMode="External"/><Relationship Id="rId23" Type="http://schemas.openxmlformats.org/officeDocument/2006/relationships/hyperlink" Target="http://ya.mininuniver.ru/" TargetMode="External"/><Relationship Id="rId28" Type="http://schemas.openxmlformats.org/officeDocument/2006/relationships/hyperlink" Target="http://www.rusedu.ru/" TargetMode="External"/><Relationship Id="rId36" Type="http://schemas.openxmlformats.org/officeDocument/2006/relationships/hyperlink" Target="http://www.knigafund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dictionary.cambridge.org/" TargetMode="External"/><Relationship Id="rId31" Type="http://schemas.openxmlformats.org/officeDocument/2006/relationships/hyperlink" Target="http://elibrary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ru.scribd.com/document/27410693/Stylistic-Devices" TargetMode="External"/><Relationship Id="rId22" Type="http://schemas.openxmlformats.org/officeDocument/2006/relationships/hyperlink" Target="http://oxforddictionaries.com/" TargetMode="External"/><Relationship Id="rId27" Type="http://schemas.openxmlformats.org/officeDocument/2006/relationships/hyperlink" Target="http://www.rsl.ru/" TargetMode="External"/><Relationship Id="rId30" Type="http://schemas.openxmlformats.org/officeDocument/2006/relationships/hyperlink" Target="http://dictionary.cambridge.org/" TargetMode="External"/><Relationship Id="rId35" Type="http://schemas.openxmlformats.org/officeDocument/2006/relationships/hyperlink" Target="http://www.iqli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6C10CC-CA4E-4048-8C48-985416498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42</Pages>
  <Words>10049</Words>
  <Characters>57285</Characters>
  <Application>Microsoft Office Word</Application>
  <DocSecurity>0</DocSecurity>
  <Lines>477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67200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11</cp:revision>
  <cp:lastPrinted>2019-08-30T11:31:00Z</cp:lastPrinted>
  <dcterms:created xsi:type="dcterms:W3CDTF">2019-08-20T08:00:00Z</dcterms:created>
  <dcterms:modified xsi:type="dcterms:W3CDTF">2019-09-06T06:21:00Z</dcterms:modified>
</cp:coreProperties>
</file>